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480D57" w:rsidP="00A02E9D">
                            <w:r>
                              <w:rPr>
                                <w:rFonts w:hint="eastAsia"/>
                              </w:rPr>
                              <w:t>平成３０</w:t>
                            </w:r>
                            <w:r w:rsidR="00A02E9D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480D57" w:rsidP="00A02E9D">
                      <w:r>
                        <w:rPr>
                          <w:rFonts w:hint="eastAsia"/>
                        </w:rPr>
                        <w:t>平成３０</w:t>
                      </w:r>
                      <w:r w:rsidR="00A02E9D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第１回上越市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Pr="000938A5" w:rsidRDefault="00A02E9D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480D57" w:rsidRPr="00480D57">
        <w:rPr>
          <w:rFonts w:hint="eastAsia"/>
          <w:sz w:val="21"/>
          <w:szCs w:val="21"/>
        </w:rPr>
        <w:t>平成３０年５月１３日（日</w:t>
      </w:r>
      <w:r w:rsidRPr="00480D57">
        <w:rPr>
          <w:rFonts w:hint="eastAsia"/>
          <w:sz w:val="21"/>
          <w:szCs w:val="21"/>
        </w:rPr>
        <w:t>）雨天決行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　　　</w:t>
      </w:r>
      <w:r>
        <w:rPr>
          <w:rFonts w:hint="eastAsia"/>
          <w:spacing w:val="2"/>
          <w:sz w:val="21"/>
          <w:szCs w:val="21"/>
        </w:rPr>
        <w:t xml:space="preserve">　　　　</w:t>
      </w:r>
      <w:r w:rsidRPr="00F302A8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競技終了予定１５：００（予定）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="00480D57" w:rsidRPr="00480D57">
        <w:rPr>
          <w:rFonts w:hint="eastAsia"/>
          <w:sz w:val="21"/>
          <w:szCs w:val="21"/>
        </w:rPr>
        <w:t>高田公園</w:t>
      </w:r>
      <w:r w:rsidRPr="00480D57">
        <w:rPr>
          <w:rFonts w:hint="eastAsia"/>
          <w:sz w:val="21"/>
          <w:szCs w:val="21"/>
        </w:rPr>
        <w:t>陸上競技場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  <w:r w:rsidR="00A416C8">
        <w:rPr>
          <w:rFonts w:hint="eastAsia"/>
          <w:sz w:val="21"/>
          <w:szCs w:val="21"/>
        </w:rPr>
        <w:t>R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四種競技（１１０ｍハードル、砲丸投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="00A416C8">
        <w:rPr>
          <w:sz w:val="21"/>
          <w:szCs w:val="21"/>
        </w:rPr>
        <w:t>100m</w:t>
      </w:r>
      <w:r w:rsidR="00A416C8">
        <w:rPr>
          <w:rFonts w:hint="eastAsia"/>
          <w:sz w:val="21"/>
          <w:szCs w:val="21"/>
        </w:rPr>
        <w:t>R</w:t>
      </w:r>
      <w:bookmarkStart w:id="0" w:name="_GoBack"/>
      <w:bookmarkEnd w:id="0"/>
      <w:r w:rsidRPr="00F302A8">
        <w:rPr>
          <w:sz w:val="21"/>
          <w:szCs w:val="21"/>
        </w:rPr>
        <w:t xml:space="preserve">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四種競技（１００ｍハードル、走高跳、砲丸投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（１）新潟県中学校１・２・３年生の生徒であれば誰でも可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（フィールド種目は、計測記録を設けました）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A02E9D">
      <w:pPr>
        <w:wordWrap/>
        <w:spacing w:line="280" w:lineRule="exact"/>
        <w:ind w:leftChars="100" w:left="19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Default="00A02E9D" w:rsidP="00A02E9D">
      <w:pPr>
        <w:wordWrap/>
        <w:spacing w:line="28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8890</wp:posOffset>
                </wp:positionV>
                <wp:extent cx="6262370" cy="1247775"/>
                <wp:effectExtent l="5080" t="10160" r="9525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35pt;margin-top:.7pt;width:493.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（手順）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①アスリートランキングＨＰにアクセスし、各校の「学校ＩＤ」と「パスワード」を使ってログインする。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②「新エントリー」をクリックし、各種目へのエントリー、選手登録をする。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③</w:t>
      </w:r>
      <w:r w:rsidRPr="00970D85">
        <w:rPr>
          <w:rFonts w:hint="eastAsia"/>
          <w:b/>
          <w:sz w:val="21"/>
          <w:szCs w:val="21"/>
          <w:u w:val="single"/>
        </w:rPr>
        <w:t>申込一覧表をプリントアウトし、代表者名（学校長名）、所在地、電話番号を記入し</w:t>
      </w:r>
      <w:r>
        <w:rPr>
          <w:rFonts w:hint="eastAsia"/>
          <w:b/>
          <w:sz w:val="21"/>
          <w:szCs w:val="21"/>
          <w:u w:val="single"/>
        </w:rPr>
        <w:t>、大会当日に持参する</w:t>
      </w:r>
      <w:r w:rsidRPr="00970D85">
        <w:rPr>
          <w:rFonts w:hint="eastAsia"/>
          <w:b/>
          <w:sz w:val="21"/>
          <w:szCs w:val="21"/>
          <w:u w:val="single"/>
        </w:rPr>
        <w:t>。（学校住所、電話番号、氏名は手書きでも構わない。）</w:t>
      </w:r>
      <w:r>
        <w:rPr>
          <w:rFonts w:hint="eastAsia"/>
          <w:sz w:val="21"/>
          <w:szCs w:val="21"/>
        </w:rPr>
        <w:t>ただし、アスリートランキングへのエントリーが完了していないものは受け付けない。</w:t>
      </w:r>
    </w:p>
    <w:p w:rsidR="00A02E9D" w:rsidRPr="00C1181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480D57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５月２日（水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480D57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※申込記録により抽選しますので、平成２９</w:t>
      </w:r>
      <w:r w:rsidR="00A02E9D">
        <w:rPr>
          <w:rFonts w:cs="Times New Roman" w:hint="eastAsia"/>
          <w:spacing w:val="2"/>
          <w:sz w:val="21"/>
          <w:szCs w:val="21"/>
        </w:rPr>
        <w:t>年４月１日以降の</w:t>
      </w:r>
      <w:r w:rsidR="00A02E9D"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 w:rsidR="00A02E9D">
        <w:rPr>
          <w:rFonts w:cs="Times New Roman" w:hint="eastAsia"/>
          <w:spacing w:val="2"/>
          <w:sz w:val="21"/>
          <w:szCs w:val="21"/>
        </w:rPr>
        <w:t>を入力してください。</w:t>
      </w:r>
    </w:p>
    <w:p w:rsidR="00A02E9D" w:rsidRPr="008C1D73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公認記録がない場合は、手動記録、練習時の記録でも構いません。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lastRenderedPageBreak/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８ｍ００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３ｍ８０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ナンバーカードは、新潟県共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A02E9D" w:rsidRDefault="00480D57" w:rsidP="00A02E9D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〒９４３－0835</w:t>
      </w:r>
      <w:r w:rsidR="00A02E9D" w:rsidRPr="00F302A8">
        <w:rPr>
          <w:rFonts w:hint="eastAsia"/>
          <w:sz w:val="21"/>
          <w:szCs w:val="21"/>
        </w:rPr>
        <w:t xml:space="preserve">　上越市</w:t>
      </w:r>
      <w:r>
        <w:rPr>
          <w:rFonts w:hint="eastAsia"/>
          <w:sz w:val="21"/>
          <w:szCs w:val="21"/>
        </w:rPr>
        <w:t>本城町4-60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 w:rsidR="00480D57">
        <w:rPr>
          <w:rFonts w:hint="eastAsia"/>
          <w:sz w:val="21"/>
          <w:szCs w:val="21"/>
        </w:rPr>
        <w:t xml:space="preserve">　　　　　　　　　　　　　　　　　　　上越市立城東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 w:rsidR="00480D57">
        <w:rPr>
          <w:rFonts w:hint="eastAsia"/>
          <w:sz w:val="21"/>
          <w:szCs w:val="21"/>
        </w:rPr>
        <w:t>南保　賢治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 w:rsidR="00480D57">
        <w:rPr>
          <w:rFonts w:hint="eastAsia"/>
          <w:sz w:val="21"/>
          <w:szCs w:val="21"/>
        </w:rPr>
        <w:t>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１１６８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 w:rsidR="00480D57">
        <w:rPr>
          <w:rFonts w:hint="eastAsia"/>
          <w:sz w:val="21"/>
          <w:szCs w:val="21"/>
        </w:rPr>
        <w:t xml:space="preserve">　　　　０２５（５２２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１１６９</w:t>
      </w:r>
    </w:p>
    <w:p w:rsidR="00A02E9D" w:rsidRPr="00E7589F" w:rsidRDefault="00A02E9D" w:rsidP="00A02E9D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>
        <w:rPr>
          <w:sz w:val="21"/>
          <w:szCs w:val="21"/>
        </w:rPr>
        <w:t>メールアドレス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80D57">
        <w:rPr>
          <w:rFonts w:ascii="メイリオ" w:eastAsia="メイリオ" w:hAnsi="メイリオ" w:cs="メイリオ" w:hint="eastAsia"/>
          <w:color w:val="464646"/>
          <w:sz w:val="18"/>
          <w:szCs w:val="18"/>
        </w:rPr>
        <w:t>nambo@jorne.or.jp</w:t>
      </w:r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7"/>
      <w:footerReference w:type="default" r:id="rId8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6C8">
      <w:r>
        <w:separator/>
      </w:r>
    </w:p>
  </w:endnote>
  <w:endnote w:type="continuationSeparator" w:id="0">
    <w:p w:rsidR="00000000" w:rsidRDefault="00A4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A416C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6C8">
      <w:r>
        <w:separator/>
      </w:r>
    </w:p>
  </w:footnote>
  <w:footnote w:type="continuationSeparator" w:id="0">
    <w:p w:rsidR="00000000" w:rsidRDefault="00A4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A416C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D"/>
    <w:rsid w:val="00302EE6"/>
    <w:rsid w:val="00480D57"/>
    <w:rsid w:val="00A02E9D"/>
    <w:rsid w:val="00A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大輔</dc:creator>
  <cp:lastModifiedBy>南保 賢治</cp:lastModifiedBy>
  <cp:revision>3</cp:revision>
  <dcterms:created xsi:type="dcterms:W3CDTF">2017-05-01T03:00:00Z</dcterms:created>
  <dcterms:modified xsi:type="dcterms:W3CDTF">2018-04-11T08:55:00Z</dcterms:modified>
</cp:coreProperties>
</file>