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D" w:rsidRDefault="009573AD">
      <w:pPr>
        <w:jc w:val="center"/>
        <w:rPr>
          <w:rFonts w:eastAsia="ＭＳ ゴシック"/>
          <w:b/>
          <w:sz w:val="40"/>
        </w:rPr>
      </w:pPr>
    </w:p>
    <w:p w:rsidR="00AB1C9B" w:rsidRPr="00413665" w:rsidRDefault="00AB1C9B">
      <w:pPr>
        <w:jc w:val="center"/>
        <w:rPr>
          <w:rFonts w:ascii="ＭＳ 明朝" w:hAnsi="ＭＳ 明朝"/>
          <w:b/>
          <w:sz w:val="40"/>
        </w:rPr>
      </w:pPr>
      <w:r w:rsidRPr="000A565B">
        <w:rPr>
          <w:rFonts w:ascii="ＭＳ 明朝" w:hAnsi="ＭＳ 明朝" w:hint="eastAsia"/>
          <w:b/>
          <w:spacing w:val="40"/>
          <w:kern w:val="0"/>
          <w:sz w:val="40"/>
          <w:fitText w:val="2800" w:id="1522800896"/>
        </w:rPr>
        <w:t>競技注意事</w:t>
      </w:r>
      <w:r w:rsidRPr="000A565B">
        <w:rPr>
          <w:rFonts w:ascii="ＭＳ 明朝" w:hAnsi="ＭＳ 明朝" w:hint="eastAsia"/>
          <w:b/>
          <w:kern w:val="0"/>
          <w:sz w:val="40"/>
          <w:fitText w:val="2800" w:id="1522800896"/>
        </w:rPr>
        <w:t>項</w:t>
      </w:r>
    </w:p>
    <w:p w:rsidR="00AB1C9B" w:rsidRDefault="00AB1C9B">
      <w:pPr>
        <w:pStyle w:val="a3"/>
        <w:rPr>
          <w:b/>
          <w:spacing w:val="0"/>
          <w:sz w:val="22"/>
        </w:rPr>
      </w:pPr>
    </w:p>
    <w:p w:rsidR="005E2A94" w:rsidRDefault="005E2A94">
      <w:pPr>
        <w:pStyle w:val="a3"/>
        <w:rPr>
          <w:b/>
          <w:spacing w:val="0"/>
          <w:sz w:val="22"/>
        </w:rPr>
      </w:pPr>
    </w:p>
    <w:p w:rsidR="00AB1C9B" w:rsidRDefault="008C1E4B">
      <w:pPr>
        <w:pStyle w:val="a3"/>
        <w:numPr>
          <w:ilvl w:val="0"/>
          <w:numId w:val="13"/>
        </w:numPr>
        <w:tabs>
          <w:tab w:val="clear" w:pos="375"/>
          <w:tab w:val="num" w:pos="558"/>
        </w:tabs>
        <w:ind w:left="558"/>
        <w:rPr>
          <w:spacing w:val="0"/>
          <w:sz w:val="22"/>
        </w:rPr>
      </w:pPr>
      <w:r>
        <w:rPr>
          <w:rFonts w:hint="eastAsia"/>
          <w:sz w:val="22"/>
        </w:rPr>
        <w:t>本</w:t>
      </w:r>
      <w:r w:rsidR="00AF6ED1">
        <w:rPr>
          <w:rFonts w:hint="eastAsia"/>
          <w:sz w:val="22"/>
        </w:rPr>
        <w:t>競技</w:t>
      </w:r>
      <w:r>
        <w:rPr>
          <w:rFonts w:hint="eastAsia"/>
          <w:sz w:val="22"/>
        </w:rPr>
        <w:t>会</w:t>
      </w:r>
      <w:r w:rsidR="00AF6ED1">
        <w:rPr>
          <w:rFonts w:hint="eastAsia"/>
          <w:sz w:val="22"/>
        </w:rPr>
        <w:t>は２０</w:t>
      </w:r>
      <w:r w:rsidR="00FE3373">
        <w:rPr>
          <w:rFonts w:hint="eastAsia"/>
          <w:sz w:val="22"/>
        </w:rPr>
        <w:t>１８</w:t>
      </w:r>
      <w:r w:rsidR="00AB1C9B">
        <w:rPr>
          <w:rFonts w:hint="eastAsia"/>
          <w:sz w:val="22"/>
        </w:rPr>
        <w:t>年度日本陸上競技連盟規則、並びに本大会要項によ</w:t>
      </w:r>
      <w:r>
        <w:rPr>
          <w:rFonts w:hint="eastAsia"/>
          <w:sz w:val="22"/>
        </w:rPr>
        <w:t>り運営する</w:t>
      </w:r>
      <w:r w:rsidR="00AB1C9B">
        <w:rPr>
          <w:rFonts w:hint="eastAsia"/>
          <w:sz w:val="22"/>
        </w:rPr>
        <w:t>。</w:t>
      </w:r>
    </w:p>
    <w:p w:rsidR="008C1E4B" w:rsidRPr="008C1E4B" w:rsidRDefault="008C1E4B" w:rsidP="008C1E4B">
      <w:pPr>
        <w:pStyle w:val="a3"/>
        <w:ind w:leftChars="-405" w:left="-1" w:hangingChars="386" w:hanging="849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</w:t>
      </w:r>
    </w:p>
    <w:p w:rsidR="00AB1C9B" w:rsidRDefault="00AB1C9B">
      <w:pPr>
        <w:pStyle w:val="a3"/>
        <w:numPr>
          <w:ilvl w:val="0"/>
          <w:numId w:val="13"/>
        </w:numPr>
        <w:tabs>
          <w:tab w:val="clear" w:pos="375"/>
          <w:tab w:val="num" w:pos="558"/>
        </w:tabs>
        <w:ind w:left="558"/>
        <w:rPr>
          <w:spacing w:val="0"/>
          <w:sz w:val="22"/>
        </w:rPr>
      </w:pPr>
      <w:r>
        <w:rPr>
          <w:rFonts w:hint="eastAsia"/>
          <w:sz w:val="22"/>
        </w:rPr>
        <w:t>出場選</w:t>
      </w:r>
      <w:r w:rsidR="00AF6ED1">
        <w:rPr>
          <w:rFonts w:hint="eastAsia"/>
          <w:sz w:val="22"/>
        </w:rPr>
        <w:t>手は胸と背（走高跳はどちらか一方</w:t>
      </w:r>
      <w:r w:rsidR="008C1E4B">
        <w:rPr>
          <w:rFonts w:hint="eastAsia"/>
          <w:sz w:val="22"/>
        </w:rPr>
        <w:t>だけで</w:t>
      </w:r>
      <w:r w:rsidR="00AF6ED1">
        <w:rPr>
          <w:rFonts w:hint="eastAsia"/>
          <w:sz w:val="22"/>
        </w:rPr>
        <w:t>良い）に、高校生は２０</w:t>
      </w:r>
      <w:r w:rsidR="00FE3373">
        <w:rPr>
          <w:rFonts w:hint="eastAsia"/>
          <w:sz w:val="22"/>
        </w:rPr>
        <w:t>１８</w:t>
      </w:r>
      <w:r>
        <w:rPr>
          <w:rFonts w:hint="eastAsia"/>
          <w:sz w:val="22"/>
        </w:rPr>
        <w:t>年度高体連ナンバーカードを、中学生は市内指定ナンバーカード</w:t>
      </w:r>
      <w:r w:rsidR="001836DA">
        <w:rPr>
          <w:rFonts w:hint="eastAsia"/>
          <w:sz w:val="22"/>
        </w:rPr>
        <w:t>を</w:t>
      </w:r>
      <w:r w:rsidR="009B0126">
        <w:rPr>
          <w:rFonts w:hint="eastAsia"/>
          <w:sz w:val="22"/>
        </w:rPr>
        <w:t>つ</w:t>
      </w:r>
      <w:r>
        <w:rPr>
          <w:rFonts w:hint="eastAsia"/>
          <w:sz w:val="22"/>
        </w:rPr>
        <w:t>け</w:t>
      </w:r>
      <w:r w:rsidR="008C1E4B">
        <w:rPr>
          <w:rFonts w:hint="eastAsia"/>
          <w:sz w:val="22"/>
        </w:rPr>
        <w:t>る</w:t>
      </w:r>
      <w:r>
        <w:rPr>
          <w:rFonts w:hint="eastAsia"/>
          <w:sz w:val="22"/>
        </w:rPr>
        <w:t>。</w:t>
      </w:r>
      <w:r w:rsidR="008C1E4B">
        <w:rPr>
          <w:rFonts w:hint="eastAsia"/>
          <w:sz w:val="22"/>
        </w:rPr>
        <w:t>また、</w:t>
      </w:r>
      <w:r w:rsidR="004D38CC">
        <w:rPr>
          <w:rFonts w:hint="eastAsia"/>
          <w:sz w:val="22"/>
        </w:rPr>
        <w:t>トラック競技は腰ナンバー標識を利用する。1から16番までは各校で準備し、17番以降は</w:t>
      </w:r>
      <w:r w:rsidR="00EB2A2D">
        <w:rPr>
          <w:rFonts w:hint="eastAsia"/>
          <w:sz w:val="22"/>
        </w:rPr>
        <w:t>主催者</w:t>
      </w:r>
      <w:r w:rsidR="004D38CC">
        <w:rPr>
          <w:rFonts w:hint="eastAsia"/>
          <w:sz w:val="22"/>
        </w:rPr>
        <w:t>で</w:t>
      </w:r>
      <w:r w:rsidR="00EB2A2D">
        <w:rPr>
          <w:rFonts w:hint="eastAsia"/>
          <w:sz w:val="22"/>
        </w:rPr>
        <w:t>用意</w:t>
      </w:r>
      <w:r w:rsidR="004D38CC">
        <w:rPr>
          <w:rFonts w:hint="eastAsia"/>
          <w:sz w:val="22"/>
        </w:rPr>
        <w:t>したものを使用する。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numPr>
          <w:ilvl w:val="0"/>
          <w:numId w:val="13"/>
        </w:numPr>
        <w:tabs>
          <w:tab w:val="clear" w:pos="375"/>
          <w:tab w:val="num" w:pos="558"/>
        </w:tabs>
        <w:ind w:left="558"/>
        <w:rPr>
          <w:spacing w:val="0"/>
          <w:sz w:val="22"/>
        </w:rPr>
      </w:pPr>
      <w:r>
        <w:rPr>
          <w:rFonts w:hint="eastAsia"/>
          <w:sz w:val="22"/>
        </w:rPr>
        <w:t>申</w:t>
      </w:r>
      <w:r w:rsidR="008C1E4B">
        <w:rPr>
          <w:rFonts w:hint="eastAsia"/>
          <w:sz w:val="22"/>
        </w:rPr>
        <w:t>し</w:t>
      </w:r>
      <w:r>
        <w:rPr>
          <w:rFonts w:hint="eastAsia"/>
          <w:sz w:val="22"/>
        </w:rPr>
        <w:t>込み選手</w:t>
      </w:r>
      <w:r w:rsidR="008C1E4B">
        <w:rPr>
          <w:rFonts w:hint="eastAsia"/>
          <w:sz w:val="22"/>
        </w:rPr>
        <w:t>以外</w:t>
      </w:r>
      <w:r>
        <w:rPr>
          <w:rFonts w:hint="eastAsia"/>
          <w:sz w:val="22"/>
        </w:rPr>
        <w:t>の出場は認めない。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 w:rsidP="00EB2A2D">
      <w:pPr>
        <w:pStyle w:val="a3"/>
        <w:ind w:leftChars="87" w:left="566" w:hangingChars="168" w:hanging="383"/>
        <w:rPr>
          <w:sz w:val="22"/>
        </w:rPr>
      </w:pPr>
      <w:r>
        <w:rPr>
          <w:rFonts w:hint="eastAsia"/>
          <w:sz w:val="22"/>
        </w:rPr>
        <w:t>４．</w:t>
      </w:r>
      <w:r w:rsidR="00EB2A2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招集完了</w:t>
      </w:r>
      <w:r w:rsidR="004D38CC">
        <w:rPr>
          <w:rFonts w:hint="eastAsia"/>
          <w:sz w:val="22"/>
        </w:rPr>
        <w:t>時刻</w:t>
      </w:r>
      <w:r>
        <w:rPr>
          <w:rFonts w:hint="eastAsia"/>
          <w:sz w:val="22"/>
        </w:rPr>
        <w:t>は、</w:t>
      </w:r>
      <w:r w:rsidR="004D38CC">
        <w:rPr>
          <w:rFonts w:hint="eastAsia"/>
          <w:sz w:val="22"/>
        </w:rPr>
        <w:t>競技開始時刻の</w:t>
      </w:r>
      <w:r>
        <w:rPr>
          <w:rFonts w:hint="eastAsia"/>
          <w:sz w:val="22"/>
        </w:rPr>
        <w:t>トラック１</w:t>
      </w:r>
      <w:r w:rsidR="004D38CC">
        <w:rPr>
          <w:rFonts w:hint="eastAsia"/>
          <w:sz w:val="22"/>
        </w:rPr>
        <w:t>５</w:t>
      </w:r>
      <w:r>
        <w:rPr>
          <w:rFonts w:hint="eastAsia"/>
          <w:sz w:val="22"/>
        </w:rPr>
        <w:t>分前、フィールド３０分前とする。但し、多種目を兼ねて招集時間に間に合わない場合、その点呼は代理人でも良い。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numPr>
          <w:ilvl w:val="0"/>
          <w:numId w:val="16"/>
        </w:numPr>
        <w:tabs>
          <w:tab w:val="clear" w:pos="375"/>
          <w:tab w:val="num" w:pos="558"/>
        </w:tabs>
        <w:ind w:left="558"/>
        <w:rPr>
          <w:spacing w:val="0"/>
          <w:sz w:val="22"/>
        </w:rPr>
      </w:pPr>
      <w:r>
        <w:rPr>
          <w:rFonts w:hint="eastAsia"/>
          <w:sz w:val="22"/>
        </w:rPr>
        <w:t>招集場所は、トラック競技はスタート地点とし、点呼は出発係が行う。フィールド競技は競技場所とし、点呼はその競技の担当審判が行う。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numPr>
          <w:ilvl w:val="0"/>
          <w:numId w:val="16"/>
        </w:numPr>
        <w:tabs>
          <w:tab w:val="clear" w:pos="375"/>
          <w:tab w:val="num" w:pos="558"/>
        </w:tabs>
        <w:ind w:left="558"/>
        <w:rPr>
          <w:spacing w:val="0"/>
          <w:sz w:val="22"/>
        </w:rPr>
      </w:pPr>
      <w:r>
        <w:rPr>
          <w:rFonts w:hint="eastAsia"/>
          <w:sz w:val="22"/>
        </w:rPr>
        <w:t>トラック</w:t>
      </w:r>
      <w:r w:rsidR="00EB2A2D">
        <w:rPr>
          <w:rFonts w:hint="eastAsia"/>
          <w:sz w:val="22"/>
        </w:rPr>
        <w:t>競技</w:t>
      </w:r>
      <w:r>
        <w:rPr>
          <w:rFonts w:hint="eastAsia"/>
          <w:sz w:val="22"/>
        </w:rPr>
        <w:t>はすべて写真判定とする</w:t>
      </w:r>
      <w:r w:rsidR="00994FEA">
        <w:rPr>
          <w:rFonts w:hint="eastAsia"/>
          <w:sz w:val="22"/>
        </w:rPr>
        <w:t>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 w:rsidP="0024741C">
      <w:pPr>
        <w:pStyle w:val="a3"/>
        <w:ind w:leftChars="88" w:left="413" w:hangingChars="100" w:hanging="228"/>
        <w:rPr>
          <w:spacing w:val="0"/>
          <w:sz w:val="22"/>
        </w:rPr>
      </w:pPr>
      <w:r>
        <w:rPr>
          <w:rFonts w:hint="eastAsia"/>
          <w:sz w:val="22"/>
        </w:rPr>
        <w:t>７．中学校男子３０００ｍは１３分で、男子５０００ｍは２０分でレースを打ち切る。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 w:rsidP="00EB2A2D">
      <w:pPr>
        <w:pStyle w:val="a3"/>
        <w:ind w:leftChars="88" w:left="566" w:hangingChars="167" w:hanging="381"/>
        <w:rPr>
          <w:spacing w:val="0"/>
          <w:sz w:val="22"/>
        </w:rPr>
      </w:pPr>
      <w:r>
        <w:rPr>
          <w:rFonts w:hint="eastAsia"/>
          <w:sz w:val="22"/>
        </w:rPr>
        <w:t>８．走路順及び競技順序は、プログラム記載通りに行う。</w:t>
      </w:r>
      <w:r w:rsidR="00EB2A2D">
        <w:rPr>
          <w:rFonts w:hint="eastAsia"/>
          <w:sz w:val="22"/>
        </w:rPr>
        <w:t>ただし</w:t>
      </w:r>
      <w:r>
        <w:rPr>
          <w:rFonts w:hint="eastAsia"/>
          <w:sz w:val="22"/>
        </w:rPr>
        <w:t>、招集完了時点で棄権者が多い場合には組順・走路順を変更して行うこともある。決勝の走路順は番組編成係において決定する。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ind w:leftChars="92" w:left="421" w:hangingChars="100" w:hanging="228"/>
        <w:rPr>
          <w:sz w:val="22"/>
        </w:rPr>
      </w:pPr>
      <w:r>
        <w:rPr>
          <w:rFonts w:hint="eastAsia"/>
          <w:sz w:val="22"/>
        </w:rPr>
        <w:t>９．持参した器具を競技に使用する場合は、９時００分までに本部において検査係の</w:t>
      </w:r>
      <w:r w:rsidR="00413D4B">
        <w:rPr>
          <w:rFonts w:hint="eastAsia"/>
          <w:sz w:val="22"/>
        </w:rPr>
        <w:t>検査</w:t>
      </w:r>
      <w:r>
        <w:rPr>
          <w:rFonts w:hint="eastAsia"/>
          <w:sz w:val="22"/>
        </w:rPr>
        <w:t>を受けて使用すること。</w:t>
      </w:r>
    </w:p>
    <w:p w:rsidR="00AB1C9B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ind w:left="2"/>
        <w:rPr>
          <w:sz w:val="22"/>
        </w:rPr>
      </w:pPr>
      <w:r>
        <w:rPr>
          <w:rFonts w:hint="eastAsia"/>
          <w:sz w:val="22"/>
        </w:rPr>
        <w:t>１０．</w:t>
      </w:r>
      <w:r w:rsidR="001207BA">
        <w:rPr>
          <w:rFonts w:hint="eastAsia"/>
          <w:sz w:val="22"/>
        </w:rPr>
        <w:t>走</w:t>
      </w:r>
      <w:r>
        <w:rPr>
          <w:rFonts w:hint="eastAsia"/>
          <w:sz w:val="22"/>
        </w:rPr>
        <w:t>高跳のバーの上げ方（天候、その他の状況により変更することもある）</w:t>
      </w:r>
    </w:p>
    <w:p w:rsidR="005E2A94" w:rsidRDefault="005E2A94">
      <w:pPr>
        <w:pStyle w:val="a3"/>
        <w:ind w:left="2"/>
        <w:rPr>
          <w:spacing w:val="0"/>
          <w:sz w:val="22"/>
        </w:rPr>
      </w:pPr>
    </w:p>
    <w:tbl>
      <w:tblPr>
        <w:tblpPr w:leftFromText="142" w:rightFromText="142" w:vertAnchor="text" w:tblpY="1"/>
        <w:tblOverlap w:val="never"/>
        <w:tblW w:w="8572" w:type="dxa"/>
        <w:tblInd w:w="5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63"/>
        <w:gridCol w:w="1672"/>
        <w:gridCol w:w="6237"/>
      </w:tblGrid>
      <w:tr w:rsidR="00413D4B" w:rsidTr="001207BA">
        <w:trPr>
          <w:trHeight w:val="5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D4B" w:rsidRDefault="00413D4B" w:rsidP="00413D4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D4B" w:rsidRDefault="00413D4B" w:rsidP="00413D4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（練習）1ｍ55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D4B" w:rsidRDefault="00413D4B" w:rsidP="00413D4B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1ｍ6</w:t>
            </w:r>
            <w:r>
              <w:rPr>
                <w:spacing w:val="0"/>
                <w:sz w:val="22"/>
              </w:rPr>
              <w:t>0</w:t>
            </w:r>
            <w:r>
              <w:rPr>
                <w:rFonts w:hint="eastAsia"/>
                <w:spacing w:val="0"/>
                <w:sz w:val="22"/>
              </w:rPr>
              <w:t>－1ｍ6</w:t>
            </w:r>
            <w:r>
              <w:rPr>
                <w:spacing w:val="0"/>
                <w:sz w:val="22"/>
              </w:rPr>
              <w:t>5</w:t>
            </w:r>
            <w:r>
              <w:rPr>
                <w:rFonts w:hint="eastAsia"/>
                <w:spacing w:val="0"/>
                <w:sz w:val="22"/>
              </w:rPr>
              <w:t>－1ｍ7</w:t>
            </w:r>
            <w:r>
              <w:rPr>
                <w:spacing w:val="0"/>
                <w:sz w:val="22"/>
              </w:rPr>
              <w:t>0</w:t>
            </w:r>
            <w:r>
              <w:rPr>
                <w:rFonts w:hint="eastAsia"/>
                <w:spacing w:val="0"/>
                <w:sz w:val="22"/>
              </w:rPr>
              <w:t>－1ｍ75－1ｍ80－1ｍ85　以降3cｍ刻み</w:t>
            </w:r>
          </w:p>
        </w:tc>
      </w:tr>
      <w:tr w:rsidR="00413D4B" w:rsidTr="001207BA">
        <w:trPr>
          <w:trHeight w:val="5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D4B" w:rsidRDefault="00413D4B" w:rsidP="00413D4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D4B" w:rsidRDefault="00413D4B" w:rsidP="00413D4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（練習）1ｍ25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D4B" w:rsidRDefault="00413D4B" w:rsidP="00413D4B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1ｍ3</w:t>
            </w:r>
            <w:r>
              <w:rPr>
                <w:spacing w:val="0"/>
                <w:sz w:val="22"/>
              </w:rPr>
              <w:t>0</w:t>
            </w:r>
            <w:r>
              <w:rPr>
                <w:rFonts w:hint="eastAsia"/>
                <w:spacing w:val="0"/>
                <w:sz w:val="22"/>
              </w:rPr>
              <w:t>－1ｍ3</w:t>
            </w:r>
            <w:r>
              <w:rPr>
                <w:spacing w:val="0"/>
                <w:sz w:val="22"/>
              </w:rPr>
              <w:t>5</w:t>
            </w:r>
            <w:r>
              <w:rPr>
                <w:rFonts w:hint="eastAsia"/>
                <w:spacing w:val="0"/>
                <w:sz w:val="22"/>
              </w:rPr>
              <w:t>－1ｍ40－1ｍ45　以降3cｍ刻み</w:t>
            </w:r>
          </w:p>
        </w:tc>
      </w:tr>
    </w:tbl>
    <w:p w:rsidR="00413D4B" w:rsidRDefault="00413D4B">
      <w:pPr>
        <w:pStyle w:val="a3"/>
        <w:ind w:left="2"/>
        <w:rPr>
          <w:sz w:val="22"/>
        </w:rPr>
      </w:pPr>
    </w:p>
    <w:p w:rsidR="00413D4B" w:rsidRDefault="00413D4B">
      <w:pPr>
        <w:pStyle w:val="a3"/>
        <w:ind w:left="2"/>
        <w:rPr>
          <w:sz w:val="22"/>
        </w:rPr>
      </w:pPr>
    </w:p>
    <w:p w:rsidR="00413D4B" w:rsidRDefault="00413D4B">
      <w:pPr>
        <w:pStyle w:val="a3"/>
        <w:ind w:left="2"/>
        <w:rPr>
          <w:sz w:val="22"/>
        </w:rPr>
      </w:pPr>
    </w:p>
    <w:p w:rsidR="00413D4B" w:rsidRDefault="00413D4B">
      <w:pPr>
        <w:pStyle w:val="a3"/>
        <w:ind w:left="2"/>
        <w:rPr>
          <w:sz w:val="22"/>
        </w:rPr>
      </w:pPr>
    </w:p>
    <w:p w:rsidR="00413D4B" w:rsidRDefault="00413D4B">
      <w:pPr>
        <w:pStyle w:val="a3"/>
        <w:ind w:left="2"/>
        <w:rPr>
          <w:sz w:val="22"/>
        </w:rPr>
      </w:pPr>
    </w:p>
    <w:p w:rsidR="00AB1C9B" w:rsidRDefault="00AB1C9B">
      <w:pPr>
        <w:pStyle w:val="a3"/>
        <w:ind w:left="2"/>
        <w:rPr>
          <w:sz w:val="22"/>
        </w:rPr>
      </w:pPr>
      <w:r>
        <w:rPr>
          <w:rFonts w:hint="eastAsia"/>
          <w:sz w:val="22"/>
        </w:rPr>
        <w:t>１１．計測記録（天候、その他の状況により変更することもある）</w:t>
      </w:r>
    </w:p>
    <w:p w:rsidR="005E2A94" w:rsidRDefault="005E2A94">
      <w:pPr>
        <w:pStyle w:val="a3"/>
        <w:ind w:left="2"/>
        <w:rPr>
          <w:spacing w:val="0"/>
          <w:sz w:val="22"/>
        </w:rPr>
      </w:pPr>
    </w:p>
    <w:tbl>
      <w:tblPr>
        <w:tblW w:w="0" w:type="auto"/>
        <w:tblInd w:w="5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00"/>
        <w:gridCol w:w="1200"/>
        <w:gridCol w:w="1200"/>
        <w:gridCol w:w="1380"/>
        <w:gridCol w:w="1320"/>
      </w:tblGrid>
      <w:tr w:rsidR="00AB1C9B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AB1C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AB1C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走幅跳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AB1C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砲丸投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AB1C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円盤投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B" w:rsidRDefault="005E2A9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やり</w:t>
            </w:r>
            <w:r w:rsidR="00AB1C9B">
              <w:rPr>
                <w:rFonts w:hint="eastAsia"/>
                <w:spacing w:val="2"/>
                <w:sz w:val="22"/>
              </w:rPr>
              <w:t>投</w:t>
            </w:r>
          </w:p>
        </w:tc>
      </w:tr>
      <w:tr w:rsidR="00AB1C9B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AB1C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5ｍ00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7</w:t>
            </w:r>
            <w:r w:rsidR="00AB1C9B">
              <w:rPr>
                <w:rFonts w:hint="eastAsia"/>
                <w:spacing w:val="3"/>
                <w:sz w:val="22"/>
              </w:rPr>
              <w:t>ｍ</w:t>
            </w:r>
            <w:r>
              <w:rPr>
                <w:rFonts w:hint="eastAsia"/>
                <w:spacing w:val="3"/>
                <w:sz w:val="22"/>
              </w:rPr>
              <w:t>00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20</w:t>
            </w:r>
            <w:r w:rsidR="00AB1C9B">
              <w:rPr>
                <w:rFonts w:hint="eastAsia"/>
                <w:spacing w:val="2"/>
                <w:sz w:val="22"/>
              </w:rPr>
              <w:t>ｍ</w:t>
            </w:r>
            <w:r>
              <w:rPr>
                <w:rFonts w:hint="eastAsia"/>
                <w:spacing w:val="2"/>
                <w:sz w:val="22"/>
              </w:rPr>
              <w:t>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30</w:t>
            </w:r>
            <w:r w:rsidR="00AB1C9B">
              <w:rPr>
                <w:rFonts w:hint="eastAsia"/>
                <w:spacing w:val="2"/>
                <w:sz w:val="22"/>
              </w:rPr>
              <w:t>ｍ</w:t>
            </w:r>
            <w:r>
              <w:rPr>
                <w:rFonts w:hint="eastAsia"/>
                <w:spacing w:val="2"/>
                <w:sz w:val="22"/>
              </w:rPr>
              <w:t>00</w:t>
            </w:r>
          </w:p>
        </w:tc>
      </w:tr>
      <w:tr w:rsidR="00AB1C9B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AB1C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3</w:t>
            </w:r>
            <w:r w:rsidR="00AB1C9B">
              <w:rPr>
                <w:rFonts w:hint="eastAsia"/>
                <w:spacing w:val="3"/>
                <w:sz w:val="22"/>
              </w:rPr>
              <w:t>ｍ</w:t>
            </w:r>
            <w:r>
              <w:rPr>
                <w:rFonts w:hint="eastAsia"/>
                <w:spacing w:val="3"/>
                <w:sz w:val="22"/>
              </w:rPr>
              <w:t>80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6</w:t>
            </w:r>
            <w:r w:rsidR="00AB1C9B">
              <w:rPr>
                <w:rFonts w:hint="eastAsia"/>
                <w:spacing w:val="3"/>
                <w:sz w:val="22"/>
              </w:rPr>
              <w:t>ｍ</w:t>
            </w:r>
            <w:r>
              <w:rPr>
                <w:rFonts w:hint="eastAsia"/>
                <w:spacing w:val="3"/>
                <w:sz w:val="22"/>
              </w:rPr>
              <w:t>00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15</w:t>
            </w:r>
            <w:r w:rsidR="00AB1C9B">
              <w:rPr>
                <w:rFonts w:hint="eastAsia"/>
                <w:spacing w:val="2"/>
                <w:sz w:val="22"/>
              </w:rPr>
              <w:t>ｍ</w:t>
            </w:r>
            <w:r>
              <w:rPr>
                <w:rFonts w:hint="eastAsia"/>
                <w:spacing w:val="2"/>
                <w:sz w:val="22"/>
              </w:rPr>
              <w:t>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B" w:rsidRDefault="001207B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18</w:t>
            </w:r>
            <w:r w:rsidR="00AB1C9B">
              <w:rPr>
                <w:rFonts w:hint="eastAsia"/>
                <w:spacing w:val="2"/>
                <w:sz w:val="22"/>
              </w:rPr>
              <w:t>ｍ</w:t>
            </w:r>
            <w:r>
              <w:rPr>
                <w:rFonts w:hint="eastAsia"/>
                <w:spacing w:val="2"/>
                <w:sz w:val="22"/>
              </w:rPr>
              <w:t>00</w:t>
            </w:r>
          </w:p>
        </w:tc>
      </w:tr>
    </w:tbl>
    <w:p w:rsidR="00AB1C9B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ind w:leftChars="1" w:left="458" w:hangingChars="200" w:hanging="456"/>
        <w:rPr>
          <w:spacing w:val="0"/>
          <w:sz w:val="22"/>
        </w:rPr>
      </w:pPr>
      <w:r>
        <w:rPr>
          <w:rFonts w:hint="eastAsia"/>
          <w:sz w:val="22"/>
        </w:rPr>
        <w:t>１２．リレー</w:t>
      </w:r>
      <w:r w:rsidR="001207BA">
        <w:rPr>
          <w:rFonts w:hint="eastAsia"/>
          <w:sz w:val="22"/>
        </w:rPr>
        <w:t>に</w:t>
      </w:r>
      <w:r>
        <w:rPr>
          <w:rFonts w:hint="eastAsia"/>
          <w:sz w:val="22"/>
        </w:rPr>
        <w:t>出場</w:t>
      </w:r>
      <w:r w:rsidR="001207BA">
        <w:rPr>
          <w:rFonts w:hint="eastAsia"/>
          <w:sz w:val="22"/>
        </w:rPr>
        <w:t>する</w:t>
      </w:r>
      <w:r>
        <w:rPr>
          <w:rFonts w:hint="eastAsia"/>
          <w:sz w:val="22"/>
        </w:rPr>
        <w:t>チームは、</w:t>
      </w:r>
      <w:r w:rsidR="001207BA">
        <w:rPr>
          <w:rFonts w:hint="eastAsia"/>
          <w:sz w:val="22"/>
        </w:rPr>
        <w:t>所定のリレー</w:t>
      </w:r>
      <w:r>
        <w:rPr>
          <w:rFonts w:hint="eastAsia"/>
          <w:sz w:val="22"/>
        </w:rPr>
        <w:t>オーダー用紙を</w:t>
      </w:r>
      <w:r w:rsidR="00FE3373">
        <w:rPr>
          <w:rFonts w:hint="eastAsia"/>
          <w:sz w:val="22"/>
        </w:rPr>
        <w:t>受付にて１</w:t>
      </w:r>
      <w:r w:rsidR="001207BA">
        <w:rPr>
          <w:rFonts w:hint="eastAsia"/>
          <w:sz w:val="22"/>
        </w:rPr>
        <w:t>部受け取り、</w:t>
      </w:r>
      <w:r w:rsidR="009B0126">
        <w:rPr>
          <w:rFonts w:hint="eastAsia"/>
          <w:sz w:val="22"/>
        </w:rPr>
        <w:t>招集完了時刻の１時間前</w:t>
      </w:r>
      <w:r>
        <w:rPr>
          <w:rFonts w:hint="eastAsia"/>
          <w:sz w:val="22"/>
        </w:rPr>
        <w:t>までに総務まで提出すること。</w:t>
      </w:r>
    </w:p>
    <w:p w:rsidR="00AB1C9B" w:rsidRPr="00FE3373" w:rsidRDefault="00AB1C9B">
      <w:pPr>
        <w:pStyle w:val="a3"/>
        <w:rPr>
          <w:spacing w:val="0"/>
          <w:sz w:val="22"/>
        </w:rPr>
      </w:pPr>
    </w:p>
    <w:p w:rsidR="00AB1C9B" w:rsidRDefault="00AB1C9B">
      <w:pPr>
        <w:pStyle w:val="a3"/>
        <w:rPr>
          <w:spacing w:val="0"/>
          <w:sz w:val="22"/>
        </w:rPr>
      </w:pPr>
      <w:r>
        <w:rPr>
          <w:rFonts w:hint="eastAsia"/>
          <w:sz w:val="22"/>
        </w:rPr>
        <w:t>１３．トラックは９ｍｍ、フィールドは１２ｍｍ以下の</w:t>
      </w:r>
      <w:r w:rsidR="002E4992">
        <w:rPr>
          <w:rFonts w:hint="eastAsia"/>
          <w:sz w:val="22"/>
        </w:rPr>
        <w:t>全天候専用</w:t>
      </w:r>
      <w:r>
        <w:rPr>
          <w:rFonts w:hint="eastAsia"/>
          <w:sz w:val="22"/>
        </w:rPr>
        <w:t>スパイクピンを使用すること</w:t>
      </w:r>
      <w:r w:rsidR="00994FEA">
        <w:rPr>
          <w:rFonts w:hint="eastAsia"/>
          <w:sz w:val="22"/>
        </w:rPr>
        <w:t>。</w:t>
      </w:r>
    </w:p>
    <w:sectPr w:rsidR="00AB1C9B" w:rsidSect="005E2A94">
      <w:footerReference w:type="even" r:id="rId7"/>
      <w:pgSz w:w="11907" w:h="16840" w:code="9"/>
      <w:pgMar w:top="851" w:right="851" w:bottom="567" w:left="851" w:header="720" w:footer="720" w:gutter="0"/>
      <w:pgNumType w:start="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68" w:rsidRDefault="00486C68">
      <w:r>
        <w:separator/>
      </w:r>
    </w:p>
  </w:endnote>
  <w:endnote w:type="continuationSeparator" w:id="0">
    <w:p w:rsidR="00486C68" w:rsidRDefault="0048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AD" w:rsidRDefault="00D36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3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3AD" w:rsidRDefault="009573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68" w:rsidRDefault="00486C68">
      <w:r>
        <w:separator/>
      </w:r>
    </w:p>
  </w:footnote>
  <w:footnote w:type="continuationSeparator" w:id="0">
    <w:p w:rsidR="00486C68" w:rsidRDefault="00486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FBF"/>
    <w:multiLevelType w:val="singleLevel"/>
    <w:tmpl w:val="78D867A8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>
    <w:nsid w:val="271C0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85E53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2BB03734"/>
    <w:multiLevelType w:val="singleLevel"/>
    <w:tmpl w:val="89E0F576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>
    <w:nsid w:val="372675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9FE0D7B"/>
    <w:multiLevelType w:val="singleLevel"/>
    <w:tmpl w:val="38E04824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6">
    <w:nsid w:val="42B613AF"/>
    <w:multiLevelType w:val="singleLevel"/>
    <w:tmpl w:val="89E0F576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7">
    <w:nsid w:val="47C77212"/>
    <w:multiLevelType w:val="singleLevel"/>
    <w:tmpl w:val="78D867A8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8">
    <w:nsid w:val="55850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57DE2635"/>
    <w:multiLevelType w:val="singleLevel"/>
    <w:tmpl w:val="38E04824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>
    <w:nsid w:val="584751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5EC74B2C"/>
    <w:multiLevelType w:val="singleLevel"/>
    <w:tmpl w:val="38E04824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2">
    <w:nsid w:val="64D20B3C"/>
    <w:multiLevelType w:val="singleLevel"/>
    <w:tmpl w:val="78D867A8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>
    <w:nsid w:val="6C4722DD"/>
    <w:multiLevelType w:val="singleLevel"/>
    <w:tmpl w:val="38E04824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>
    <w:nsid w:val="70B23625"/>
    <w:multiLevelType w:val="singleLevel"/>
    <w:tmpl w:val="38E04824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5">
    <w:nsid w:val="71577035"/>
    <w:multiLevelType w:val="singleLevel"/>
    <w:tmpl w:val="38E04824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6ED1"/>
    <w:rsid w:val="000A565B"/>
    <w:rsid w:val="001207BA"/>
    <w:rsid w:val="001836DA"/>
    <w:rsid w:val="002263A5"/>
    <w:rsid w:val="0024741C"/>
    <w:rsid w:val="002E4992"/>
    <w:rsid w:val="00413665"/>
    <w:rsid w:val="00413D4B"/>
    <w:rsid w:val="00486C68"/>
    <w:rsid w:val="004D38CC"/>
    <w:rsid w:val="00554F42"/>
    <w:rsid w:val="005E2A94"/>
    <w:rsid w:val="0077081C"/>
    <w:rsid w:val="00841C15"/>
    <w:rsid w:val="008857EB"/>
    <w:rsid w:val="008943D8"/>
    <w:rsid w:val="008C1E4B"/>
    <w:rsid w:val="008D7C9A"/>
    <w:rsid w:val="008F79F3"/>
    <w:rsid w:val="009573AD"/>
    <w:rsid w:val="00994FEA"/>
    <w:rsid w:val="009B0126"/>
    <w:rsid w:val="00AB1C9B"/>
    <w:rsid w:val="00AF6ED1"/>
    <w:rsid w:val="00D36E29"/>
    <w:rsid w:val="00DF41F9"/>
    <w:rsid w:val="00E40795"/>
    <w:rsid w:val="00EB2A2D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E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857E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857EB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4"/>
      <w:sz w:val="19"/>
    </w:rPr>
  </w:style>
  <w:style w:type="paragraph" w:styleId="a4">
    <w:name w:val="footer"/>
    <w:basedOn w:val="a"/>
    <w:rsid w:val="008857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57EB"/>
  </w:style>
  <w:style w:type="paragraph" w:styleId="a6">
    <w:name w:val="header"/>
    <w:basedOn w:val="a"/>
    <w:rsid w:val="008857E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A56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5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競技注意事項</vt:lpstr>
      <vt:lpstr>競技注意事項</vt:lpstr>
    </vt:vector>
  </TitlesOfParts>
  <Company>FJ-WORK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競技注意事項</dc:title>
  <dc:creator>新井　健一郎</dc:creator>
  <cp:lastModifiedBy>user</cp:lastModifiedBy>
  <cp:revision>4</cp:revision>
  <cp:lastPrinted>2018-10-29T11:13:00Z</cp:lastPrinted>
  <dcterms:created xsi:type="dcterms:W3CDTF">2018-09-24T04:51:00Z</dcterms:created>
  <dcterms:modified xsi:type="dcterms:W3CDTF">2018-10-29T11:14:00Z</dcterms:modified>
</cp:coreProperties>
</file>