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CA452" w14:textId="77777777" w:rsidR="00A83374" w:rsidRPr="00D60A81" w:rsidRDefault="00B6310F" w:rsidP="001C74A8">
      <w:pPr>
        <w:jc w:val="center"/>
        <w:rPr>
          <w:sz w:val="40"/>
        </w:rPr>
      </w:pPr>
      <w:r w:rsidRPr="00D60A81">
        <w:rPr>
          <w:rFonts w:hint="eastAsia"/>
          <w:sz w:val="40"/>
        </w:rPr>
        <w:t xml:space="preserve">競　技　</w:t>
      </w:r>
      <w:r w:rsidRPr="00D60A81">
        <w:rPr>
          <w:sz w:val="40"/>
        </w:rPr>
        <w:t>注</w:t>
      </w:r>
      <w:r w:rsidRPr="00D60A81">
        <w:rPr>
          <w:rFonts w:hint="eastAsia"/>
          <w:sz w:val="40"/>
        </w:rPr>
        <w:t xml:space="preserve">　</w:t>
      </w:r>
      <w:r w:rsidRPr="00D60A81">
        <w:rPr>
          <w:sz w:val="40"/>
        </w:rPr>
        <w:t>意</w:t>
      </w:r>
      <w:r w:rsidRPr="00D60A81">
        <w:rPr>
          <w:rFonts w:hint="eastAsia"/>
          <w:sz w:val="40"/>
        </w:rPr>
        <w:t xml:space="preserve">　</w:t>
      </w:r>
      <w:r w:rsidRPr="00D60A81">
        <w:rPr>
          <w:sz w:val="40"/>
        </w:rPr>
        <w:t>事</w:t>
      </w:r>
      <w:r w:rsidRPr="00D60A81">
        <w:rPr>
          <w:rFonts w:hint="eastAsia"/>
          <w:sz w:val="40"/>
        </w:rPr>
        <w:t xml:space="preserve">　</w:t>
      </w:r>
      <w:r w:rsidRPr="00D60A81">
        <w:rPr>
          <w:sz w:val="40"/>
        </w:rPr>
        <w:t>項</w:t>
      </w:r>
    </w:p>
    <w:p w14:paraId="56D8A2B9" w14:textId="77777777" w:rsidR="00B6310F" w:rsidRDefault="00B6310F"/>
    <w:p w14:paraId="4FE7713E" w14:textId="77777777" w:rsidR="00B6310F" w:rsidRDefault="00B6310F">
      <w:r>
        <w:rPr>
          <w:rFonts w:hint="eastAsia"/>
        </w:rPr>
        <w:t>１</w:t>
      </w:r>
      <w:r w:rsidR="00BB6E31">
        <w:rPr>
          <w:rFonts w:hint="eastAsia"/>
        </w:rPr>
        <w:t>．</w:t>
      </w:r>
      <w:r>
        <w:t>本大会は</w:t>
      </w:r>
      <w:r>
        <w:t>2018</w:t>
      </w:r>
      <w:r>
        <w:t>年度日本陸上競技連盟競技規則および本大会申し合わせ事項に従って実施する</w:t>
      </w:r>
      <w:r>
        <w:rPr>
          <w:rFonts w:hint="eastAsia"/>
        </w:rPr>
        <w:t>。</w:t>
      </w:r>
    </w:p>
    <w:p w14:paraId="7CF02FC9" w14:textId="77777777" w:rsidR="00BB6E31" w:rsidRDefault="00BB6E31"/>
    <w:p w14:paraId="2566312D" w14:textId="77777777" w:rsidR="00B6310F" w:rsidRDefault="00B6310F">
      <w:r>
        <w:rPr>
          <w:rFonts w:hint="eastAsia"/>
        </w:rPr>
        <w:t>２</w:t>
      </w:r>
      <w:r w:rsidR="00BB6E31">
        <w:rPr>
          <w:rFonts w:hint="eastAsia"/>
        </w:rPr>
        <w:t>．</w:t>
      </w:r>
      <w:r>
        <w:t>招集に</w:t>
      </w:r>
      <w:r>
        <w:rPr>
          <w:rFonts w:hint="eastAsia"/>
        </w:rPr>
        <w:t>ついて</w:t>
      </w:r>
    </w:p>
    <w:p w14:paraId="5C794843" w14:textId="227B09BE" w:rsidR="00B6310F" w:rsidRPr="00B6310F" w:rsidRDefault="00B6310F" w:rsidP="00D60A81">
      <w:pPr>
        <w:ind w:left="525" w:hangingChars="250" w:hanging="525"/>
      </w:pPr>
      <w:r>
        <w:rPr>
          <w:rFonts w:hint="eastAsia"/>
        </w:rPr>
        <w:t xml:space="preserve">　</w:t>
      </w:r>
      <w:r>
        <w:t>(</w:t>
      </w:r>
      <w:r>
        <w:rPr>
          <w:rFonts w:hint="eastAsia"/>
        </w:rPr>
        <w:t>１</w:t>
      </w:r>
      <w:r>
        <w:t>)</w:t>
      </w:r>
      <w:r w:rsidRPr="00560E92">
        <w:rPr>
          <w:rFonts w:ascii="HGSｺﾞｼｯｸE" w:eastAsia="HGSｺﾞｼｯｸE" w:hAnsi="HGSｺﾞｼｯｸE" w:hint="eastAsia"/>
          <w:u w:val="single"/>
        </w:rPr>
        <w:t>競技者</w:t>
      </w:r>
      <w:r w:rsidRPr="00560E92">
        <w:rPr>
          <w:rFonts w:ascii="HGSｺﾞｼｯｸE" w:eastAsia="HGSｺﾞｼｯｸE" w:hAnsi="HGSｺﾞｼｯｸE"/>
          <w:u w:val="single"/>
        </w:rPr>
        <w:t>の招集は</w:t>
      </w:r>
      <w:r w:rsidR="00560E92">
        <w:rPr>
          <w:rFonts w:ascii="HGSｺﾞｼｯｸE" w:eastAsia="HGSｺﾞｼｯｸE" w:hAnsi="HGSｺﾞｼｯｸE" w:hint="eastAsia"/>
          <w:u w:val="single"/>
        </w:rPr>
        <w:t>，</w:t>
      </w:r>
      <w:r w:rsidR="00D60A81" w:rsidRPr="00560E92">
        <w:rPr>
          <w:rFonts w:ascii="HGSｺﾞｼｯｸE" w:eastAsia="HGSｺﾞｼｯｸE" w:hAnsi="HGSｺﾞｼｯｸE" w:hint="eastAsia"/>
          <w:u w:val="single"/>
        </w:rPr>
        <w:t>トラックはスタート地点</w:t>
      </w:r>
      <w:r w:rsidR="00560E92">
        <w:rPr>
          <w:rFonts w:ascii="HGSｺﾞｼｯｸE" w:eastAsia="HGSｺﾞｼｯｸE" w:hAnsi="HGSｺﾞｼｯｸE" w:hint="eastAsia"/>
          <w:u w:val="single"/>
        </w:rPr>
        <w:t>，</w:t>
      </w:r>
      <w:r w:rsidR="00D60A81" w:rsidRPr="00560E92">
        <w:rPr>
          <w:rFonts w:ascii="HGSｺﾞｼｯｸE" w:eastAsia="HGSｺﾞｼｯｸE" w:hAnsi="HGSｺﾞｼｯｸE" w:hint="eastAsia"/>
          <w:u w:val="single"/>
        </w:rPr>
        <w:t>フィールドは競技場所へ</w:t>
      </w:r>
      <w:r w:rsidRPr="00560E92">
        <w:rPr>
          <w:rFonts w:ascii="HGSｺﾞｼｯｸE" w:eastAsia="HGSｺﾞｼｯｸE" w:hAnsi="HGSｺﾞｼｯｸE"/>
          <w:u w:val="single"/>
        </w:rPr>
        <w:t>集合し</w:t>
      </w:r>
      <w:r w:rsidR="00560E92">
        <w:rPr>
          <w:rFonts w:ascii="HGSｺﾞｼｯｸE" w:eastAsia="HGSｺﾞｼｯｸE" w:hAnsi="HGSｺﾞｼｯｸE"/>
          <w:u w:val="single"/>
        </w:rPr>
        <w:t>，</w:t>
      </w:r>
      <w:r w:rsidRPr="00560E92">
        <w:rPr>
          <w:rFonts w:ascii="HGSｺﾞｼｯｸE" w:eastAsia="HGSｺﾞｼｯｸE" w:hAnsi="HGSｺﾞｼｯｸE"/>
          <w:u w:val="single"/>
        </w:rPr>
        <w:t>以下の決められた時間ま</w:t>
      </w:r>
      <w:r w:rsidRPr="00560E92">
        <w:rPr>
          <w:rFonts w:ascii="HGSｺﾞｼｯｸE" w:eastAsia="HGSｺﾞｼｯｸE" w:hAnsi="HGSｺﾞｼｯｸE" w:hint="eastAsia"/>
          <w:u w:val="single"/>
        </w:rPr>
        <w:t>でに</w:t>
      </w:r>
      <w:r w:rsidR="006651D5" w:rsidRPr="00560E92">
        <w:rPr>
          <w:rFonts w:ascii="HGSｺﾞｼｯｸE" w:eastAsia="HGSｺﾞｼｯｸE" w:hAnsi="HGSｺﾞｼｯｸE"/>
          <w:u w:val="single"/>
        </w:rPr>
        <w:t>審判員に点呼を受けること</w:t>
      </w:r>
      <w:r w:rsidRPr="00560E92">
        <w:rPr>
          <w:rFonts w:ascii="HGSｺﾞｼｯｸE" w:eastAsia="HGSｺﾞｼｯｸE" w:hAnsi="HGSｺﾞｼｯｸE"/>
          <w:u w:val="single"/>
        </w:rPr>
        <w:t>。</w:t>
      </w:r>
    </w:p>
    <w:tbl>
      <w:tblPr>
        <w:tblStyle w:val="a3"/>
        <w:tblW w:w="0" w:type="auto"/>
        <w:jc w:val="center"/>
        <w:tblLook w:val="04A0" w:firstRow="1" w:lastRow="0" w:firstColumn="1" w:lastColumn="0" w:noHBand="0" w:noVBand="1"/>
      </w:tblPr>
      <w:tblGrid>
        <w:gridCol w:w="3260"/>
        <w:gridCol w:w="3260"/>
      </w:tblGrid>
      <w:tr w:rsidR="0024369D" w14:paraId="2918C746" w14:textId="77777777" w:rsidTr="00560E92">
        <w:trPr>
          <w:jc w:val="center"/>
        </w:trPr>
        <w:tc>
          <w:tcPr>
            <w:tcW w:w="3260" w:type="dxa"/>
          </w:tcPr>
          <w:p w14:paraId="33D62608" w14:textId="77777777" w:rsidR="0024369D" w:rsidRDefault="0024369D" w:rsidP="00B6310F">
            <w:pPr>
              <w:jc w:val="center"/>
            </w:pPr>
            <w:r w:rsidRPr="00560E92">
              <w:rPr>
                <w:rFonts w:ascii="HGSｺﾞｼｯｸE" w:eastAsia="HGSｺﾞｼｯｸE" w:hAnsi="HGSｺﾞｼｯｸE" w:hint="eastAsia"/>
              </w:rPr>
              <w:t>トラック</w:t>
            </w:r>
            <w:r>
              <w:t>競技</w:t>
            </w:r>
          </w:p>
        </w:tc>
        <w:tc>
          <w:tcPr>
            <w:tcW w:w="3260" w:type="dxa"/>
          </w:tcPr>
          <w:p w14:paraId="397DC5C4" w14:textId="77777777" w:rsidR="0024369D" w:rsidRDefault="0024369D" w:rsidP="00B6310F">
            <w:pPr>
              <w:jc w:val="center"/>
            </w:pPr>
            <w:r w:rsidRPr="00560E92">
              <w:rPr>
                <w:rFonts w:ascii="HGSｺﾞｼｯｸE" w:eastAsia="HGSｺﾞｼｯｸE" w:hAnsi="HGSｺﾞｼｯｸE" w:hint="eastAsia"/>
              </w:rPr>
              <w:t>フィールド</w:t>
            </w:r>
            <w:r>
              <w:t>競技</w:t>
            </w:r>
          </w:p>
        </w:tc>
      </w:tr>
      <w:tr w:rsidR="0024369D" w14:paraId="128B2E51" w14:textId="77777777" w:rsidTr="00560E92">
        <w:trPr>
          <w:jc w:val="center"/>
        </w:trPr>
        <w:tc>
          <w:tcPr>
            <w:tcW w:w="3260" w:type="dxa"/>
          </w:tcPr>
          <w:p w14:paraId="36A17E74" w14:textId="77777777" w:rsidR="0024369D" w:rsidRDefault="0024369D" w:rsidP="00B6310F">
            <w:pPr>
              <w:jc w:val="center"/>
            </w:pPr>
            <w:r>
              <w:rPr>
                <w:rFonts w:hint="eastAsia"/>
              </w:rPr>
              <w:t>競技</w:t>
            </w:r>
            <w:r>
              <w:t>開始</w:t>
            </w:r>
            <w:r w:rsidRPr="00560E92">
              <w:rPr>
                <w:rFonts w:ascii="HGSｺﾞｼｯｸE" w:eastAsia="HGSｺﾞｼｯｸE" w:hAnsi="HGSｺﾞｼｯｸE"/>
              </w:rPr>
              <w:t>１５</w:t>
            </w:r>
            <w:r>
              <w:t>分前</w:t>
            </w:r>
          </w:p>
        </w:tc>
        <w:tc>
          <w:tcPr>
            <w:tcW w:w="3260" w:type="dxa"/>
          </w:tcPr>
          <w:p w14:paraId="6C7D008E" w14:textId="77777777" w:rsidR="0024369D" w:rsidRDefault="0024369D" w:rsidP="00B6310F">
            <w:pPr>
              <w:jc w:val="center"/>
            </w:pPr>
            <w:r>
              <w:rPr>
                <w:rFonts w:hint="eastAsia"/>
              </w:rPr>
              <w:t>競技開始</w:t>
            </w:r>
            <w:r w:rsidRPr="00560E92">
              <w:rPr>
                <w:rFonts w:ascii="HGSｺﾞｼｯｸE" w:eastAsia="HGSｺﾞｼｯｸE" w:hAnsi="HGSｺﾞｼｯｸE"/>
              </w:rPr>
              <w:t>４０</w:t>
            </w:r>
            <w:r>
              <w:t>分前</w:t>
            </w:r>
          </w:p>
        </w:tc>
      </w:tr>
    </w:tbl>
    <w:p w14:paraId="007C8E1B" w14:textId="77777777" w:rsidR="00B6310F" w:rsidRDefault="00E75452">
      <w:r>
        <w:rPr>
          <w:rFonts w:hint="eastAsia"/>
        </w:rPr>
        <w:t xml:space="preserve">　</w:t>
      </w:r>
      <w:r>
        <w:t>(</w:t>
      </w:r>
      <w:r>
        <w:rPr>
          <w:rFonts w:hint="eastAsia"/>
        </w:rPr>
        <w:t>２</w:t>
      </w:r>
      <w:r>
        <w:t>)</w:t>
      </w:r>
      <w:r>
        <w:rPr>
          <w:rFonts w:hint="eastAsia"/>
        </w:rPr>
        <w:t>招集の手順</w:t>
      </w:r>
    </w:p>
    <w:p w14:paraId="3365577F" w14:textId="0B96EB11" w:rsidR="00E75452" w:rsidRPr="00E75452" w:rsidRDefault="00E75452" w:rsidP="00D60A81">
      <w:pPr>
        <w:ind w:left="630" w:hangingChars="300" w:hanging="630"/>
      </w:pPr>
      <w:r>
        <w:rPr>
          <w:rFonts w:hint="eastAsia"/>
        </w:rPr>
        <w:t xml:space="preserve">　</w:t>
      </w:r>
      <w:r>
        <w:t xml:space="preserve">　</w:t>
      </w:r>
      <w:r>
        <w:rPr>
          <w:rFonts w:hint="eastAsia"/>
        </w:rPr>
        <w:t>①</w:t>
      </w:r>
      <w:r>
        <w:t>競技者は出場種目の</w:t>
      </w:r>
      <w:r>
        <w:rPr>
          <w:rFonts w:hint="eastAsia"/>
        </w:rPr>
        <w:t>招集時間に各種目の競技場所で点呼を</w:t>
      </w:r>
      <w:r>
        <w:t>受け</w:t>
      </w:r>
      <w:r w:rsidR="00560E92">
        <w:rPr>
          <w:rFonts w:hint="eastAsia"/>
        </w:rPr>
        <w:t>，</w:t>
      </w:r>
      <w:r w:rsidR="00D60A81">
        <w:rPr>
          <w:rFonts w:hint="eastAsia"/>
        </w:rPr>
        <w:t>腰ナンバー標識を受け取り</w:t>
      </w:r>
      <w:r w:rsidR="00560E92">
        <w:t>，</w:t>
      </w:r>
      <w:r>
        <w:t>競技用靴</w:t>
      </w:r>
      <w:r>
        <w:rPr>
          <w:rFonts w:hint="eastAsia"/>
        </w:rPr>
        <w:t>等の</w:t>
      </w:r>
      <w:r>
        <w:t>点検を受ける。</w:t>
      </w:r>
    </w:p>
    <w:p w14:paraId="51DA82D2" w14:textId="15EB6BAF" w:rsidR="00B6310F" w:rsidRDefault="00E75452" w:rsidP="00E75452">
      <w:pPr>
        <w:ind w:left="630" w:hangingChars="300" w:hanging="630"/>
      </w:pPr>
      <w:r>
        <w:rPr>
          <w:rFonts w:hint="eastAsia"/>
        </w:rPr>
        <w:t xml:space="preserve">　</w:t>
      </w:r>
      <w:r>
        <w:t xml:space="preserve">　</w:t>
      </w:r>
      <w:r>
        <w:rPr>
          <w:rFonts w:hint="eastAsia"/>
        </w:rPr>
        <w:t>②</w:t>
      </w:r>
      <w:r w:rsidR="007E00ED">
        <w:t>代理人による点呼</w:t>
      </w:r>
      <w:r w:rsidR="007E00ED">
        <w:rPr>
          <w:rFonts w:hint="eastAsia"/>
        </w:rPr>
        <w:t>は</w:t>
      </w:r>
      <w:r>
        <w:t>認めない。ただし</w:t>
      </w:r>
      <w:r w:rsidR="00560E92">
        <w:rPr>
          <w:rFonts w:hint="eastAsia"/>
        </w:rPr>
        <w:t>，</w:t>
      </w:r>
      <w:r>
        <w:t>２種目を同時に兼ねて出場する競技者は</w:t>
      </w:r>
      <w:r w:rsidR="00560E92">
        <w:t>，</w:t>
      </w:r>
      <w:r>
        <w:t>あらかじめその旨を</w:t>
      </w:r>
      <w:r>
        <w:rPr>
          <w:rFonts w:hint="eastAsia"/>
        </w:rPr>
        <w:t>最初</w:t>
      </w:r>
      <w:r>
        <w:t>の種目の招集時に競技者係に申し出ること。</w:t>
      </w:r>
      <w:bookmarkStart w:id="0" w:name="_GoBack"/>
      <w:bookmarkEnd w:id="0"/>
    </w:p>
    <w:p w14:paraId="46D98A68" w14:textId="1C1F3364" w:rsidR="00E75452" w:rsidRDefault="00E75452" w:rsidP="00E75452">
      <w:pPr>
        <w:ind w:left="630" w:hangingChars="300" w:hanging="630"/>
      </w:pPr>
      <w:r>
        <w:rPr>
          <w:rFonts w:hint="eastAsia"/>
        </w:rPr>
        <w:t xml:space="preserve">　</w:t>
      </w:r>
      <w:r>
        <w:t xml:space="preserve">　</w:t>
      </w:r>
      <w:r>
        <w:rPr>
          <w:rFonts w:hint="eastAsia"/>
        </w:rPr>
        <w:t>③</w:t>
      </w:r>
      <w:r>
        <w:t>招集時間に遅れた競技者は</w:t>
      </w:r>
      <w:r w:rsidR="00560E92">
        <w:rPr>
          <w:rFonts w:hint="eastAsia"/>
        </w:rPr>
        <w:t>，</w:t>
      </w:r>
      <w:r w:rsidR="00BB6E31">
        <w:t>当該種目を棄権した</w:t>
      </w:r>
      <w:r w:rsidR="00BB6E31">
        <w:rPr>
          <w:rFonts w:hint="eastAsia"/>
        </w:rPr>
        <w:t>ものとして</w:t>
      </w:r>
      <w:r w:rsidR="00BB6E31">
        <w:t>処理する。</w:t>
      </w:r>
    </w:p>
    <w:p w14:paraId="229F82A3" w14:textId="3DD5666B" w:rsidR="00BB6E31" w:rsidRPr="0024369D" w:rsidRDefault="00BB6E31" w:rsidP="00E75452">
      <w:pPr>
        <w:ind w:left="630" w:hangingChars="300" w:hanging="630"/>
        <w:rPr>
          <w:b/>
          <w:u w:val="single"/>
        </w:rPr>
      </w:pPr>
      <w:r>
        <w:rPr>
          <w:rFonts w:hint="eastAsia"/>
        </w:rPr>
        <w:t xml:space="preserve">　</w:t>
      </w:r>
      <w:r>
        <w:t xml:space="preserve">　</w:t>
      </w:r>
      <w:r>
        <w:rPr>
          <w:rFonts w:hint="eastAsia"/>
        </w:rPr>
        <w:t>④</w:t>
      </w:r>
      <w:r w:rsidRPr="00560E92">
        <w:rPr>
          <w:rFonts w:ascii="HGSｺﾞｼｯｸE" w:eastAsia="HGSｺﾞｼｯｸE" w:hAnsi="HGSｺﾞｼｯｸE" w:hint="eastAsia"/>
          <w:u w:val="single"/>
        </w:rPr>
        <w:t>リレーの</w:t>
      </w:r>
      <w:r w:rsidRPr="00560E92">
        <w:rPr>
          <w:rFonts w:ascii="HGSｺﾞｼｯｸE" w:eastAsia="HGSｺﾞｼｯｸE" w:hAnsi="HGSｺﾞｼｯｸE"/>
          <w:u w:val="single"/>
        </w:rPr>
        <w:t>オーダーについては</w:t>
      </w:r>
      <w:r w:rsidR="00560E92">
        <w:rPr>
          <w:rFonts w:ascii="HGSｺﾞｼｯｸE" w:eastAsia="HGSｺﾞｼｯｸE" w:hAnsi="HGSｺﾞｼｯｸE"/>
          <w:u w:val="single"/>
        </w:rPr>
        <w:t>，</w:t>
      </w:r>
      <w:r w:rsidR="00D60A81" w:rsidRPr="00560E92">
        <w:rPr>
          <w:rFonts w:ascii="HGSｺﾞｼｯｸE" w:eastAsia="HGSｺﾞｼｯｸE" w:hAnsi="HGSｺﾞｼｯｸE" w:hint="eastAsia"/>
          <w:u w:val="single"/>
        </w:rPr>
        <w:t>招集完了時刻の</w:t>
      </w:r>
      <w:r w:rsidRPr="00560E92">
        <w:rPr>
          <w:rFonts w:ascii="HGSｺﾞｼｯｸE" w:eastAsia="HGSｺﾞｼｯｸE" w:hAnsi="HGSｺﾞｼｯｸE"/>
          <w:u w:val="single"/>
        </w:rPr>
        <w:t>１時間</w:t>
      </w:r>
      <w:r w:rsidRPr="00560E92">
        <w:rPr>
          <w:rFonts w:ascii="HGSｺﾞｼｯｸE" w:eastAsia="HGSｺﾞｼｯｸE" w:hAnsi="HGSｺﾞｼｯｸE" w:hint="eastAsia"/>
          <w:u w:val="single"/>
        </w:rPr>
        <w:t>前</w:t>
      </w:r>
      <w:r w:rsidRPr="00560E92">
        <w:rPr>
          <w:rFonts w:ascii="HGSｺﾞｼｯｸE" w:eastAsia="HGSｺﾞｼｯｸE" w:hAnsi="HGSｺﾞｼｯｸE"/>
          <w:u w:val="single"/>
        </w:rPr>
        <w:t>までに大会本部</w:t>
      </w:r>
      <w:r w:rsidRPr="00560E92">
        <w:rPr>
          <w:rFonts w:ascii="HGSｺﾞｼｯｸE" w:eastAsia="HGSｺﾞｼｯｸE" w:hAnsi="HGSｺﾞｼｯｸE" w:hint="eastAsia"/>
          <w:u w:val="single"/>
        </w:rPr>
        <w:t>(２０４</w:t>
      </w:r>
      <w:r w:rsidRPr="00560E92">
        <w:rPr>
          <w:rFonts w:ascii="HGSｺﾞｼｯｸE" w:eastAsia="HGSｺﾞｼｯｸE" w:hAnsi="HGSｺﾞｼｯｸE"/>
          <w:u w:val="single"/>
        </w:rPr>
        <w:t>号室</w:t>
      </w:r>
      <w:r w:rsidRPr="00560E92">
        <w:rPr>
          <w:rFonts w:ascii="HGSｺﾞｼｯｸE" w:eastAsia="HGSｺﾞｼｯｸE" w:hAnsi="HGSｺﾞｼｯｸE" w:hint="eastAsia"/>
          <w:u w:val="single"/>
        </w:rPr>
        <w:t>)まで提出</w:t>
      </w:r>
      <w:r w:rsidRPr="00560E92">
        <w:rPr>
          <w:rFonts w:ascii="HGSｺﾞｼｯｸE" w:eastAsia="HGSｺﾞｼｯｸE" w:hAnsi="HGSｺﾞｼｯｸE"/>
          <w:u w:val="single"/>
        </w:rPr>
        <w:t>すること</w:t>
      </w:r>
      <w:r w:rsidRPr="00560E92">
        <w:rPr>
          <w:rFonts w:ascii="HGSｺﾞｼｯｸE" w:eastAsia="HGSｺﾞｼｯｸE" w:hAnsi="HGSｺﾞｼｯｸE" w:hint="eastAsia"/>
          <w:u w:val="single"/>
        </w:rPr>
        <w:t>。(用紙は</w:t>
      </w:r>
      <w:r w:rsidRPr="00560E92">
        <w:rPr>
          <w:rFonts w:ascii="HGSｺﾞｼｯｸE" w:eastAsia="HGSｺﾞｼｯｸE" w:hAnsi="HGSｺﾞｼｯｸE"/>
          <w:u w:val="single"/>
        </w:rPr>
        <w:t>大会本部(</w:t>
      </w:r>
      <w:r w:rsidRPr="00560E92">
        <w:rPr>
          <w:rFonts w:ascii="HGSｺﾞｼｯｸE" w:eastAsia="HGSｺﾞｼｯｸE" w:hAnsi="HGSｺﾞｼｯｸE" w:hint="eastAsia"/>
          <w:u w:val="single"/>
        </w:rPr>
        <w:t>２０４</w:t>
      </w:r>
      <w:r w:rsidRPr="00560E92">
        <w:rPr>
          <w:rFonts w:ascii="HGSｺﾞｼｯｸE" w:eastAsia="HGSｺﾞｼｯｸE" w:hAnsi="HGSｺﾞｼｯｸE"/>
          <w:u w:val="single"/>
        </w:rPr>
        <w:t>号室)</w:t>
      </w:r>
      <w:r w:rsidRPr="00560E92">
        <w:rPr>
          <w:rFonts w:ascii="HGSｺﾞｼｯｸE" w:eastAsia="HGSｺﾞｼｯｸE" w:hAnsi="HGSｺﾞｼｯｸE" w:hint="eastAsia"/>
          <w:u w:val="single"/>
        </w:rPr>
        <w:t>に</w:t>
      </w:r>
      <w:r w:rsidRPr="00560E92">
        <w:rPr>
          <w:rFonts w:ascii="HGSｺﾞｼｯｸE" w:eastAsia="HGSｺﾞｼｯｸE" w:hAnsi="HGSｺﾞｼｯｸE"/>
          <w:u w:val="single"/>
        </w:rPr>
        <w:t>準備する</w:t>
      </w:r>
      <w:r w:rsidRPr="00560E92">
        <w:rPr>
          <w:rFonts w:ascii="HGSｺﾞｼｯｸE" w:eastAsia="HGSｺﾞｼｯｸE" w:hAnsi="HGSｺﾞｼｯｸE" w:hint="eastAsia"/>
          <w:u w:val="single"/>
        </w:rPr>
        <w:t>)</w:t>
      </w:r>
    </w:p>
    <w:p w14:paraId="5C636C4C" w14:textId="77777777" w:rsidR="00BB6E31" w:rsidRDefault="00BB6E31" w:rsidP="00E75452">
      <w:pPr>
        <w:ind w:left="630" w:hangingChars="300" w:hanging="630"/>
      </w:pPr>
      <w:r>
        <w:rPr>
          <w:rFonts w:hint="eastAsia"/>
        </w:rPr>
        <w:t xml:space="preserve">　</w:t>
      </w:r>
      <w:r>
        <w:t xml:space="preserve">　</w:t>
      </w:r>
    </w:p>
    <w:p w14:paraId="6D3E8B94" w14:textId="77777777" w:rsidR="00BB6E31" w:rsidRDefault="00BB6E31" w:rsidP="00E75452">
      <w:pPr>
        <w:ind w:left="630" w:hangingChars="300" w:hanging="630"/>
      </w:pPr>
      <w:r>
        <w:rPr>
          <w:rFonts w:hint="eastAsia"/>
        </w:rPr>
        <w:t>３．</w:t>
      </w:r>
      <w:r>
        <w:t>ナンバーカードについて</w:t>
      </w:r>
    </w:p>
    <w:p w14:paraId="03EDC542" w14:textId="6F415C7B" w:rsidR="00D60A81" w:rsidRDefault="00BB6E31" w:rsidP="006651D5">
      <w:pPr>
        <w:ind w:left="525" w:hangingChars="250" w:hanging="525"/>
      </w:pPr>
      <w:r>
        <w:rPr>
          <w:rFonts w:hint="eastAsia"/>
        </w:rPr>
        <w:t xml:space="preserve">　</w:t>
      </w:r>
      <w:r w:rsidR="00D60A81">
        <w:rPr>
          <w:rFonts w:hint="eastAsia"/>
        </w:rPr>
        <w:t>(</w:t>
      </w:r>
      <w:r w:rsidR="00D60A81">
        <w:rPr>
          <w:rFonts w:hint="eastAsia"/>
        </w:rPr>
        <w:t>１</w:t>
      </w:r>
      <w:r w:rsidR="00D60A81">
        <w:rPr>
          <w:rFonts w:hint="eastAsia"/>
        </w:rPr>
        <w:t>)</w:t>
      </w:r>
      <w:r w:rsidR="00D60A81">
        <w:rPr>
          <w:rFonts w:hint="eastAsia"/>
        </w:rPr>
        <w:t>トラック</w:t>
      </w:r>
      <w:r w:rsidR="00D60A81">
        <w:t>競技に出場する競技者は</w:t>
      </w:r>
      <w:r w:rsidR="00560E92">
        <w:t>，</w:t>
      </w:r>
      <w:r w:rsidR="001E06EE" w:rsidRPr="0031350F">
        <w:rPr>
          <w:rFonts w:hint="eastAsia"/>
        </w:rPr>
        <w:t>現地で</w:t>
      </w:r>
      <w:r w:rsidR="00D60A81" w:rsidRPr="0031350F">
        <w:t>競技者係から渡された</w:t>
      </w:r>
      <w:r w:rsidR="001E06EE" w:rsidRPr="0031350F">
        <w:rPr>
          <w:rFonts w:hint="eastAsia"/>
        </w:rPr>
        <w:t>腰ナンバー標識</w:t>
      </w:r>
      <w:r w:rsidR="001E06EE">
        <w:rPr>
          <w:rFonts w:hint="eastAsia"/>
        </w:rPr>
        <w:t>を</w:t>
      </w:r>
      <w:r w:rsidR="00D60A81">
        <w:t>右腰やや後方につけること。</w:t>
      </w:r>
    </w:p>
    <w:p w14:paraId="137DA328" w14:textId="145F0E5C" w:rsidR="00BB6E31" w:rsidRDefault="00BB6E31" w:rsidP="00D60A81">
      <w:pPr>
        <w:ind w:leftChars="100" w:left="525" w:hangingChars="150" w:hanging="315"/>
      </w:pPr>
      <w:r>
        <w:t>(</w:t>
      </w:r>
      <w:r w:rsidR="00D60A81">
        <w:rPr>
          <w:rFonts w:hint="eastAsia"/>
        </w:rPr>
        <w:t>２</w:t>
      </w:r>
      <w:r>
        <w:t>)</w:t>
      </w:r>
      <w:r w:rsidR="006651D5">
        <w:rPr>
          <w:rFonts w:hint="eastAsia"/>
        </w:rPr>
        <w:t>ナンバーカード</w:t>
      </w:r>
      <w:r w:rsidR="006651D5">
        <w:t>は</w:t>
      </w:r>
      <w:r w:rsidR="00560E92">
        <w:t>，</w:t>
      </w:r>
      <w:r w:rsidR="006651D5">
        <w:t>ユニフォームの胸と背に確実につけること。</w:t>
      </w:r>
      <w:r w:rsidR="006651D5">
        <w:rPr>
          <w:rFonts w:hint="eastAsia"/>
        </w:rPr>
        <w:t>ただし</w:t>
      </w:r>
      <w:r w:rsidR="00560E92">
        <w:t>，</w:t>
      </w:r>
      <w:r w:rsidR="006651D5">
        <w:rPr>
          <w:rFonts w:hint="eastAsia"/>
        </w:rPr>
        <w:t>跳躍</w:t>
      </w:r>
      <w:r w:rsidR="006651D5">
        <w:t>種目については胸</w:t>
      </w:r>
      <w:r w:rsidR="006651D5">
        <w:rPr>
          <w:rFonts w:hint="eastAsia"/>
        </w:rPr>
        <w:t>または</w:t>
      </w:r>
      <w:r w:rsidR="007E00ED">
        <w:rPr>
          <w:rFonts w:hint="eastAsia"/>
        </w:rPr>
        <w:t>背</w:t>
      </w:r>
      <w:r w:rsidR="006651D5">
        <w:t>部のいずれかでよい。</w:t>
      </w:r>
    </w:p>
    <w:p w14:paraId="55E8E8B5" w14:textId="025EDA03" w:rsidR="006651D5" w:rsidRDefault="006651D5" w:rsidP="006651D5">
      <w:pPr>
        <w:ind w:left="525" w:hangingChars="250" w:hanging="525"/>
        <w:rPr>
          <w:b/>
          <w:u w:val="single"/>
        </w:rPr>
      </w:pPr>
      <w:r>
        <w:rPr>
          <w:rFonts w:hint="eastAsia"/>
        </w:rPr>
        <w:t xml:space="preserve">　</w:t>
      </w:r>
      <w:r>
        <w:t>(</w:t>
      </w:r>
      <w:r w:rsidR="00D60A81">
        <w:rPr>
          <w:rFonts w:hint="eastAsia"/>
        </w:rPr>
        <w:t>３</w:t>
      </w:r>
      <w:r>
        <w:t>)</w:t>
      </w:r>
      <w:r w:rsidRPr="00560E92">
        <w:rPr>
          <w:rFonts w:ascii="HGSｺﾞｼｯｸE" w:eastAsia="HGSｺﾞｼｯｸE" w:hAnsi="HGSｺﾞｼｯｸE" w:hint="eastAsia"/>
          <w:u w:val="single"/>
        </w:rPr>
        <w:t>主催者</w:t>
      </w:r>
      <w:r w:rsidR="007E00ED" w:rsidRPr="00560E92">
        <w:rPr>
          <w:rFonts w:ascii="HGSｺﾞｼｯｸE" w:eastAsia="HGSｺﾞｼｯｸE" w:hAnsi="HGSｺﾞｼｯｸE" w:hint="eastAsia"/>
          <w:u w:val="single"/>
        </w:rPr>
        <w:t>側で</w:t>
      </w:r>
      <w:r w:rsidRPr="00560E92">
        <w:rPr>
          <w:rFonts w:ascii="HGSｺﾞｼｯｸE" w:eastAsia="HGSｺﾞｼｯｸE" w:hAnsi="HGSｺﾞｼｯｸE"/>
          <w:u w:val="single"/>
        </w:rPr>
        <w:t>ナンバーカードを準備しないため</w:t>
      </w:r>
      <w:r w:rsidR="00560E92">
        <w:rPr>
          <w:rFonts w:ascii="HGSｺﾞｼｯｸE" w:eastAsia="HGSｺﾞｼｯｸE" w:hAnsi="HGSｺﾞｼｯｸE"/>
          <w:u w:val="single"/>
        </w:rPr>
        <w:t>，</w:t>
      </w:r>
      <w:r w:rsidRPr="00560E92">
        <w:rPr>
          <w:rFonts w:ascii="HGSｺﾞｼｯｸE" w:eastAsia="HGSｺﾞｼｯｸE" w:hAnsi="HGSｺﾞｼｯｸE"/>
          <w:u w:val="single"/>
        </w:rPr>
        <w:t>各県使用のナンバーカードを準備すること。</w:t>
      </w:r>
    </w:p>
    <w:p w14:paraId="633443EA" w14:textId="77777777" w:rsidR="006651D5" w:rsidRDefault="006651D5" w:rsidP="006651D5">
      <w:pPr>
        <w:ind w:left="525" w:hangingChars="250" w:hanging="525"/>
      </w:pPr>
    </w:p>
    <w:p w14:paraId="671E51E1" w14:textId="77777777" w:rsidR="006651D5" w:rsidRDefault="006651D5" w:rsidP="006651D5">
      <w:pPr>
        <w:ind w:left="525" w:hangingChars="250" w:hanging="525"/>
      </w:pPr>
      <w:r>
        <w:rPr>
          <w:rFonts w:hint="eastAsia"/>
        </w:rPr>
        <w:t>４．</w:t>
      </w:r>
      <w:r>
        <w:t>競技</w:t>
      </w:r>
      <w:r>
        <w:rPr>
          <w:rFonts w:hint="eastAsia"/>
        </w:rPr>
        <w:t>場</w:t>
      </w:r>
      <w:r>
        <w:t>について</w:t>
      </w:r>
    </w:p>
    <w:p w14:paraId="113817D5" w14:textId="6C34E1A2" w:rsidR="006651D5" w:rsidRDefault="006651D5" w:rsidP="006651D5">
      <w:pPr>
        <w:ind w:left="525" w:hangingChars="250" w:hanging="525"/>
      </w:pPr>
      <w:r>
        <w:rPr>
          <w:rFonts w:hint="eastAsia"/>
        </w:rPr>
        <w:t xml:space="preserve">　　</w:t>
      </w:r>
      <w:r>
        <w:t>競技場は全天候</w:t>
      </w:r>
      <w:r>
        <w:rPr>
          <w:rFonts w:hint="eastAsia"/>
        </w:rPr>
        <w:t>舗装で</w:t>
      </w:r>
      <w:r>
        <w:t>ある。スパイクのピン</w:t>
      </w:r>
      <w:r>
        <w:rPr>
          <w:rFonts w:hint="eastAsia"/>
        </w:rPr>
        <w:t>の</w:t>
      </w:r>
      <w:r>
        <w:t>本数は</w:t>
      </w:r>
      <w:r w:rsidR="00560E92">
        <w:rPr>
          <w:rFonts w:hint="eastAsia"/>
        </w:rPr>
        <w:t>11</w:t>
      </w:r>
      <w:r>
        <w:t>本</w:t>
      </w:r>
      <w:r w:rsidR="00560E92">
        <w:rPr>
          <w:rFonts w:hint="eastAsia"/>
        </w:rPr>
        <w:t>以内</w:t>
      </w:r>
      <w:r>
        <w:t>で</w:t>
      </w:r>
      <w:r w:rsidR="00560E92">
        <w:t>，</w:t>
      </w:r>
      <w:r>
        <w:t>長さ</w:t>
      </w:r>
      <w:r w:rsidR="00560E92">
        <w:rPr>
          <w:rFonts w:hint="eastAsia"/>
        </w:rPr>
        <w:t>9mm</w:t>
      </w:r>
      <w:r>
        <w:t>以下とする。</w:t>
      </w:r>
    </w:p>
    <w:p w14:paraId="2FF6F9DB" w14:textId="28083A14" w:rsidR="006651D5" w:rsidRDefault="006651D5" w:rsidP="006651D5">
      <w:pPr>
        <w:ind w:left="525" w:hangingChars="250" w:hanging="525"/>
      </w:pPr>
      <w:r>
        <w:rPr>
          <w:rFonts w:hint="eastAsia"/>
        </w:rPr>
        <w:t xml:space="preserve">　</w:t>
      </w:r>
      <w:r>
        <w:t>ただし</w:t>
      </w:r>
      <w:r w:rsidR="00560E92">
        <w:t>，</w:t>
      </w:r>
      <w:r>
        <w:t>走高跳</w:t>
      </w:r>
      <w:r>
        <w:rPr>
          <w:rFonts w:hint="eastAsia"/>
        </w:rPr>
        <w:t>と</w:t>
      </w:r>
      <w:r>
        <w:t>やり投</w:t>
      </w:r>
      <w:r>
        <w:rPr>
          <w:rFonts w:hint="eastAsia"/>
        </w:rPr>
        <w:t>は</w:t>
      </w:r>
      <w:r w:rsidR="00560E92">
        <w:rPr>
          <w:rFonts w:hint="eastAsia"/>
        </w:rPr>
        <w:t>，</w:t>
      </w:r>
      <w:r w:rsidR="00560E92">
        <w:rPr>
          <w:rFonts w:hint="eastAsia"/>
        </w:rPr>
        <w:t>12</w:t>
      </w:r>
      <w:r>
        <w:t>ｍｍ以下と</w:t>
      </w:r>
      <w:r>
        <w:rPr>
          <w:rFonts w:hint="eastAsia"/>
        </w:rPr>
        <w:t>する</w:t>
      </w:r>
      <w:r>
        <w:t>。また</w:t>
      </w:r>
      <w:r w:rsidR="00560E92">
        <w:rPr>
          <w:rFonts w:hint="eastAsia"/>
        </w:rPr>
        <w:t>，</w:t>
      </w:r>
      <w:r>
        <w:t>スパイクの先端の直径は</w:t>
      </w:r>
      <w:r w:rsidR="00560E92">
        <w:rPr>
          <w:rFonts w:hint="eastAsia"/>
        </w:rPr>
        <w:t>4mm</w:t>
      </w:r>
      <w:r>
        <w:t>以下とする。</w:t>
      </w:r>
    </w:p>
    <w:p w14:paraId="30DC183B" w14:textId="77777777" w:rsidR="006651D5" w:rsidRDefault="006651D5" w:rsidP="006651D5">
      <w:pPr>
        <w:ind w:left="525" w:hangingChars="250" w:hanging="525"/>
      </w:pPr>
    </w:p>
    <w:p w14:paraId="069A68D4" w14:textId="77777777" w:rsidR="006651D5" w:rsidRDefault="006651D5" w:rsidP="006651D5">
      <w:pPr>
        <w:ind w:left="525" w:hangingChars="250" w:hanging="525"/>
      </w:pPr>
      <w:r>
        <w:rPr>
          <w:rFonts w:hint="eastAsia"/>
        </w:rPr>
        <w:t>５．</w:t>
      </w:r>
      <w:r>
        <w:t>競技について</w:t>
      </w:r>
    </w:p>
    <w:p w14:paraId="6CB434E0" w14:textId="77777777" w:rsidR="006651D5" w:rsidRDefault="006651D5" w:rsidP="006651D5">
      <w:pPr>
        <w:ind w:left="525" w:hangingChars="250" w:hanging="525"/>
      </w:pPr>
      <w:r>
        <w:rPr>
          <w:rFonts w:hint="eastAsia"/>
        </w:rPr>
        <w:t xml:space="preserve">　</w:t>
      </w:r>
      <w:r>
        <w:t>(</w:t>
      </w:r>
      <w:r>
        <w:rPr>
          <w:rFonts w:hint="eastAsia"/>
        </w:rPr>
        <w:t>１</w:t>
      </w:r>
      <w:r>
        <w:t>)</w:t>
      </w:r>
      <w:r>
        <w:rPr>
          <w:rFonts w:hint="eastAsia"/>
        </w:rPr>
        <w:t>トラック</w:t>
      </w:r>
      <w:r>
        <w:t>競技はすべて写真判定装置</w:t>
      </w:r>
      <w:r>
        <w:t>(</w:t>
      </w:r>
      <w:r>
        <w:rPr>
          <w:rFonts w:hint="eastAsia"/>
        </w:rPr>
        <w:t>全自動</w:t>
      </w:r>
      <w:r>
        <w:t>電気時計</w:t>
      </w:r>
      <w:r>
        <w:t>)</w:t>
      </w:r>
      <w:r w:rsidR="00107C3A">
        <w:rPr>
          <w:rFonts w:hint="eastAsia"/>
        </w:rPr>
        <w:t>を</w:t>
      </w:r>
      <w:r w:rsidR="00107C3A">
        <w:t>使用する。</w:t>
      </w:r>
    </w:p>
    <w:p w14:paraId="585D677D" w14:textId="10140AB6" w:rsidR="00107C3A" w:rsidRDefault="00107C3A" w:rsidP="006651D5">
      <w:pPr>
        <w:ind w:left="525" w:hangingChars="250" w:hanging="525"/>
      </w:pPr>
      <w:r>
        <w:rPr>
          <w:rFonts w:hint="eastAsia"/>
        </w:rPr>
        <w:t xml:space="preserve">　</w:t>
      </w:r>
      <w:r>
        <w:t>(</w:t>
      </w:r>
      <w:r>
        <w:rPr>
          <w:rFonts w:hint="eastAsia"/>
        </w:rPr>
        <w:t>２</w:t>
      </w:r>
      <w:r>
        <w:t>)</w:t>
      </w:r>
      <w:r>
        <w:rPr>
          <w:rFonts w:hint="eastAsia"/>
        </w:rPr>
        <w:t>トラック</w:t>
      </w:r>
      <w:r>
        <w:t>競技のレーン順及び</w:t>
      </w:r>
      <w:r>
        <w:rPr>
          <w:rFonts w:hint="eastAsia"/>
        </w:rPr>
        <w:t>フィールド競技</w:t>
      </w:r>
      <w:r>
        <w:t>の競技順</w:t>
      </w:r>
      <w:r>
        <w:rPr>
          <w:rFonts w:hint="eastAsia"/>
        </w:rPr>
        <w:t>は</w:t>
      </w:r>
      <w:r w:rsidR="00560E92">
        <w:t>，</w:t>
      </w:r>
      <w:r>
        <w:t>プログラム記載順で行う。</w:t>
      </w:r>
    </w:p>
    <w:p w14:paraId="125818D4" w14:textId="17D47109" w:rsidR="00107C3A" w:rsidRDefault="00107C3A" w:rsidP="006651D5">
      <w:pPr>
        <w:ind w:left="525" w:hangingChars="250" w:hanging="525"/>
      </w:pPr>
      <w:r>
        <w:rPr>
          <w:rFonts w:hint="eastAsia"/>
        </w:rPr>
        <w:t xml:space="preserve">　</w:t>
      </w:r>
      <w:r>
        <w:t>(</w:t>
      </w:r>
      <w:r>
        <w:rPr>
          <w:rFonts w:hint="eastAsia"/>
        </w:rPr>
        <w:t>３</w:t>
      </w:r>
      <w:r>
        <w:t>)</w:t>
      </w:r>
      <w:r>
        <w:rPr>
          <w:rFonts w:hint="eastAsia"/>
        </w:rPr>
        <w:t>スタート</w:t>
      </w:r>
      <w:r>
        <w:t>合図は</w:t>
      </w:r>
      <w:r w:rsidR="00560E92">
        <w:t>，</w:t>
      </w:r>
      <w:r>
        <w:t>イングリッシュコマンドで行い</w:t>
      </w:r>
      <w:r w:rsidR="00560E92">
        <w:t>，</w:t>
      </w:r>
      <w:r>
        <w:t>不正スタートは</w:t>
      </w:r>
      <w:r>
        <w:rPr>
          <w:rFonts w:hint="eastAsia"/>
        </w:rPr>
        <w:t>１</w:t>
      </w:r>
      <w:r>
        <w:t>回目から失格とする。</w:t>
      </w:r>
    </w:p>
    <w:p w14:paraId="58BD3E80" w14:textId="07D8515E" w:rsidR="00107C3A" w:rsidRDefault="00107C3A" w:rsidP="006651D5">
      <w:pPr>
        <w:ind w:left="525" w:hangingChars="250" w:hanging="525"/>
      </w:pPr>
      <w:r>
        <w:rPr>
          <w:rFonts w:hint="eastAsia"/>
        </w:rPr>
        <w:t xml:space="preserve">　</w:t>
      </w:r>
      <w:r>
        <w:t>(</w:t>
      </w:r>
      <w:r>
        <w:rPr>
          <w:rFonts w:hint="eastAsia"/>
        </w:rPr>
        <w:t>４</w:t>
      </w:r>
      <w:r>
        <w:t>)</w:t>
      </w:r>
      <w:r>
        <w:rPr>
          <w:rFonts w:hint="eastAsia"/>
        </w:rPr>
        <w:t>スタート時</w:t>
      </w:r>
      <w:r w:rsidR="00D60A81">
        <w:t>に</w:t>
      </w:r>
      <w:r w:rsidR="00D60A81">
        <w:rPr>
          <w:rFonts w:hint="eastAsia"/>
        </w:rPr>
        <w:t>他の競技者への妨害等の不適切な行為が</w:t>
      </w:r>
      <w:r>
        <w:t>あった場合は</w:t>
      </w:r>
      <w:r w:rsidR="00560E92">
        <w:rPr>
          <w:rFonts w:hint="eastAsia"/>
        </w:rPr>
        <w:t>，</w:t>
      </w:r>
      <w:r>
        <w:rPr>
          <w:rFonts w:hint="eastAsia"/>
        </w:rPr>
        <w:t>警告</w:t>
      </w:r>
      <w:r>
        <w:t>を与え</w:t>
      </w:r>
      <w:r w:rsidR="00560E92">
        <w:t>，</w:t>
      </w:r>
      <w:r>
        <w:t>警告２回で当該種目を</w:t>
      </w:r>
      <w:r>
        <w:rPr>
          <w:rFonts w:hint="eastAsia"/>
        </w:rPr>
        <w:t>失格</w:t>
      </w:r>
      <w:r>
        <w:t>とする。ただし</w:t>
      </w:r>
      <w:r w:rsidR="00560E92">
        <w:rPr>
          <w:rFonts w:hint="eastAsia"/>
        </w:rPr>
        <w:t>，</w:t>
      </w:r>
      <w:r>
        <w:t>｢</w:t>
      </w:r>
      <w:r>
        <w:rPr>
          <w:rFonts w:hint="eastAsia"/>
        </w:rPr>
        <w:t>Set</w:t>
      </w:r>
      <w:r>
        <w:t>｣</w:t>
      </w:r>
      <w:r>
        <w:rPr>
          <w:rFonts w:hint="eastAsia"/>
        </w:rPr>
        <w:t>の合図後</w:t>
      </w:r>
      <w:r>
        <w:t>の｢</w:t>
      </w:r>
      <w:r>
        <w:rPr>
          <w:rFonts w:hint="eastAsia"/>
        </w:rPr>
        <w:t>ピク</w:t>
      </w:r>
      <w:r>
        <w:t>付き｣</w:t>
      </w:r>
      <w:r>
        <w:rPr>
          <w:rFonts w:hint="eastAsia"/>
        </w:rPr>
        <w:t>は</w:t>
      </w:r>
      <w:r w:rsidR="00560E92">
        <w:t>，</w:t>
      </w:r>
      <w:r>
        <w:rPr>
          <w:rFonts w:hint="eastAsia"/>
        </w:rPr>
        <w:t>警告</w:t>
      </w:r>
      <w:r>
        <w:t>とせず</w:t>
      </w:r>
      <w:r w:rsidR="00560E92">
        <w:t>，</w:t>
      </w:r>
      <w:r>
        <w:t>注意とする。</w:t>
      </w:r>
    </w:p>
    <w:p w14:paraId="6F13AB42" w14:textId="39448116" w:rsidR="00107C3A" w:rsidRDefault="00107C3A" w:rsidP="006651D5">
      <w:pPr>
        <w:ind w:left="525" w:hangingChars="250" w:hanging="525"/>
      </w:pPr>
      <w:r>
        <w:rPr>
          <w:rFonts w:hint="eastAsia"/>
        </w:rPr>
        <w:t xml:space="preserve">　</w:t>
      </w:r>
      <w:r>
        <w:rPr>
          <w:rFonts w:hint="eastAsia"/>
        </w:rPr>
        <w:t>(</w:t>
      </w:r>
      <w:r>
        <w:rPr>
          <w:rFonts w:hint="eastAsia"/>
        </w:rPr>
        <w:t>５</w:t>
      </w:r>
      <w:r>
        <w:rPr>
          <w:rFonts w:hint="eastAsia"/>
        </w:rPr>
        <w:t>)</w:t>
      </w:r>
      <w:r>
        <w:rPr>
          <w:rFonts w:hint="eastAsia"/>
        </w:rPr>
        <w:t>トラック種目</w:t>
      </w:r>
      <w:r>
        <w:t>において</w:t>
      </w:r>
      <w:r w:rsidR="00560E92">
        <w:t>，</w:t>
      </w:r>
      <w:r>
        <w:t>セパレートレーンを使用する種目については</w:t>
      </w:r>
      <w:r w:rsidR="00560E92">
        <w:t>，</w:t>
      </w:r>
      <w:r>
        <w:t>安全確保のため</w:t>
      </w:r>
      <w:r w:rsidR="00560E92">
        <w:t>，</w:t>
      </w:r>
      <w:r>
        <w:rPr>
          <w:rFonts w:hint="eastAsia"/>
        </w:rPr>
        <w:t>フィニッシュ</w:t>
      </w:r>
      <w:r>
        <w:t>ライン通過</w:t>
      </w:r>
      <w:r w:rsidR="00ED285C">
        <w:rPr>
          <w:rFonts w:hint="eastAsia"/>
        </w:rPr>
        <w:t>後</w:t>
      </w:r>
      <w:r w:rsidR="00ED285C">
        <w:t>も自分のレーンを走ること。</w:t>
      </w:r>
      <w:r w:rsidR="00ED285C">
        <w:t>(</w:t>
      </w:r>
      <w:r w:rsidR="00ED285C">
        <w:rPr>
          <w:rFonts w:hint="eastAsia"/>
        </w:rPr>
        <w:t>曲走路</w:t>
      </w:r>
      <w:r w:rsidR="00ED285C">
        <w:t>)</w:t>
      </w:r>
    </w:p>
    <w:p w14:paraId="609DFF5B" w14:textId="043CB1B1" w:rsidR="00ED285C" w:rsidRDefault="00ED285C" w:rsidP="006651D5">
      <w:pPr>
        <w:ind w:left="525" w:hangingChars="250" w:hanging="525"/>
        <w:rPr>
          <w:b/>
          <w:u w:val="single"/>
        </w:rPr>
      </w:pPr>
      <w:r>
        <w:rPr>
          <w:rFonts w:hint="eastAsia"/>
        </w:rPr>
        <w:lastRenderedPageBreak/>
        <w:t xml:space="preserve">　</w:t>
      </w:r>
      <w:r>
        <w:rPr>
          <w:rFonts w:hint="eastAsia"/>
        </w:rPr>
        <w:t>(</w:t>
      </w:r>
      <w:r w:rsidR="00FE54E8">
        <w:rPr>
          <w:rFonts w:hint="eastAsia"/>
        </w:rPr>
        <w:t>６</w:t>
      </w:r>
      <w:r>
        <w:rPr>
          <w:rFonts w:hint="eastAsia"/>
        </w:rPr>
        <w:t>)</w:t>
      </w:r>
      <w:r w:rsidRPr="00560E92">
        <w:rPr>
          <w:rFonts w:ascii="HGSｺﾞｼｯｸE" w:eastAsia="HGSｺﾞｼｯｸE" w:hAnsi="HGSｺﾞｼｯｸE" w:hint="eastAsia"/>
          <w:u w:val="single"/>
        </w:rPr>
        <w:t>トラック</w:t>
      </w:r>
      <w:r w:rsidRPr="00560E92">
        <w:rPr>
          <w:rFonts w:ascii="HGSｺﾞｼｯｸE" w:eastAsia="HGSｺﾞｼｯｸE" w:hAnsi="HGSｺﾞｼｯｸE"/>
          <w:u w:val="single"/>
        </w:rPr>
        <w:t>種目の</w:t>
      </w:r>
      <w:r w:rsidR="00560E92">
        <w:rPr>
          <w:rFonts w:ascii="HGSｺﾞｼｯｸE" w:eastAsia="HGSｺﾞｼｯｸE" w:hAnsi="HGSｺﾞｼｯｸE" w:hint="eastAsia"/>
          <w:u w:val="single"/>
        </w:rPr>
        <w:t>100m</w:t>
      </w:r>
      <w:r w:rsidRPr="00560E92">
        <w:rPr>
          <w:rFonts w:ascii="HGSｺﾞｼｯｸE" w:eastAsia="HGSｺﾞｼｯｸE" w:hAnsi="HGSｺﾞｼｯｸE"/>
          <w:u w:val="single"/>
        </w:rPr>
        <w:t>は予選をタイムレースで行い</w:t>
      </w:r>
      <w:r w:rsidR="00560E92">
        <w:rPr>
          <w:rFonts w:ascii="HGSｺﾞｼｯｸE" w:eastAsia="HGSｺﾞｼｯｸE" w:hAnsi="HGSｺﾞｼｯｸE"/>
          <w:u w:val="single"/>
        </w:rPr>
        <w:t>，</w:t>
      </w:r>
      <w:r w:rsidRPr="00560E92">
        <w:rPr>
          <w:rFonts w:ascii="HGSｺﾞｼｯｸE" w:eastAsia="HGSｺﾞｼｯｸE" w:hAnsi="HGSｺﾞｼｯｸE"/>
          <w:u w:val="single"/>
        </w:rPr>
        <w:t>Ａ決勝を予選上位８</w:t>
      </w:r>
      <w:r w:rsidRPr="00560E92">
        <w:rPr>
          <w:rFonts w:ascii="HGSｺﾞｼｯｸE" w:eastAsia="HGSｺﾞｼｯｸE" w:hAnsi="HGSｺﾞｼｯｸE" w:hint="eastAsia"/>
          <w:u w:val="single"/>
        </w:rPr>
        <w:t>名</w:t>
      </w:r>
      <w:r w:rsidRPr="00560E92">
        <w:rPr>
          <w:rFonts w:ascii="HGSｺﾞｼｯｸE" w:eastAsia="HGSｺﾞｼｯｸE" w:hAnsi="HGSｺﾞｼｯｸE"/>
          <w:u w:val="single"/>
        </w:rPr>
        <w:t>までの選手で行</w:t>
      </w:r>
      <w:r w:rsidRPr="00560E92">
        <w:rPr>
          <w:rFonts w:ascii="HGSｺﾞｼｯｸE" w:eastAsia="HGSｺﾞｼｯｸE" w:hAnsi="HGSｺﾞｼｯｸE" w:hint="eastAsia"/>
          <w:u w:val="single"/>
        </w:rPr>
        <w:t>い</w:t>
      </w:r>
      <w:r w:rsidR="00560E92">
        <w:rPr>
          <w:rFonts w:ascii="HGSｺﾞｼｯｸE" w:eastAsia="HGSｺﾞｼｯｸE" w:hAnsi="HGSｺﾞｼｯｸE"/>
          <w:u w:val="single"/>
        </w:rPr>
        <w:t>，</w:t>
      </w:r>
      <w:r w:rsidRPr="00560E92">
        <w:rPr>
          <w:rFonts w:ascii="HGSｺﾞｼｯｸE" w:eastAsia="HGSｺﾞｼｯｸE" w:hAnsi="HGSｺﾞｼｯｸE"/>
          <w:u w:val="single"/>
        </w:rPr>
        <w:t>Ｂ決勝を予選９</w:t>
      </w:r>
      <w:r w:rsidRPr="00560E92">
        <w:rPr>
          <w:rFonts w:ascii="HGSｺﾞｼｯｸE" w:eastAsia="HGSｺﾞｼｯｸE" w:hAnsi="HGSｺﾞｼｯｸE" w:hint="eastAsia"/>
          <w:u w:val="single"/>
        </w:rPr>
        <w:t>位</w:t>
      </w:r>
      <w:r w:rsidRPr="00560E92">
        <w:rPr>
          <w:rFonts w:ascii="HGSｺﾞｼｯｸE" w:eastAsia="HGSｺﾞｼｯｸE" w:hAnsi="HGSｺﾞｼｯｸE"/>
          <w:u w:val="single"/>
        </w:rPr>
        <w:t>から１６位</w:t>
      </w:r>
      <w:r w:rsidRPr="00560E92">
        <w:rPr>
          <w:rFonts w:ascii="HGSｺﾞｼｯｸE" w:eastAsia="HGSｺﾞｼｯｸE" w:hAnsi="HGSｺﾞｼｯｸE" w:hint="eastAsia"/>
          <w:u w:val="single"/>
        </w:rPr>
        <w:t>の</w:t>
      </w:r>
      <w:r w:rsidRPr="00560E92">
        <w:rPr>
          <w:rFonts w:ascii="HGSｺﾞｼｯｸE" w:eastAsia="HGSｺﾞｼｯｸE" w:hAnsi="HGSｺﾞｼｯｸE"/>
          <w:u w:val="single"/>
        </w:rPr>
        <w:t>選手で実施する。</w:t>
      </w:r>
      <w:r w:rsidR="0024369D" w:rsidRPr="00560E92">
        <w:rPr>
          <w:rFonts w:ascii="HGSｺﾞｼｯｸE" w:eastAsia="HGSｺﾞｼｯｸE" w:hAnsi="HGSｺﾞｼｯｸE" w:hint="eastAsia"/>
          <w:u w:val="single"/>
        </w:rPr>
        <w:t>トラック</w:t>
      </w:r>
      <w:r w:rsidR="0024369D" w:rsidRPr="00560E92">
        <w:rPr>
          <w:rFonts w:ascii="HGSｺﾞｼｯｸE" w:eastAsia="HGSｺﾞｼｯｸE" w:hAnsi="HGSｺﾞｼｯｸE"/>
          <w:u w:val="single"/>
        </w:rPr>
        <w:t>種目の</w:t>
      </w:r>
      <w:r w:rsidR="00560E92">
        <w:rPr>
          <w:rFonts w:ascii="HGSｺﾞｼｯｸE" w:eastAsia="HGSｺﾞｼｯｸE" w:hAnsi="HGSｺﾞｼｯｸE" w:hint="eastAsia"/>
          <w:u w:val="single"/>
        </w:rPr>
        <w:t>300m</w:t>
      </w:r>
      <w:r w:rsidR="00A60A70" w:rsidRPr="00560E92">
        <w:rPr>
          <w:rFonts w:ascii="HGSｺﾞｼｯｸE" w:eastAsia="HGSｺﾞｼｯｸE" w:hAnsi="HGSｺﾞｼｯｸE" w:hint="eastAsia"/>
          <w:u w:val="single"/>
        </w:rPr>
        <w:t>・</w:t>
      </w:r>
      <w:r w:rsidR="00560E92">
        <w:rPr>
          <w:rFonts w:ascii="HGSｺﾞｼｯｸE" w:eastAsia="HGSｺﾞｼｯｸE" w:hAnsi="HGSｺﾞｼｯｸE" w:hint="eastAsia"/>
          <w:u w:val="single"/>
        </w:rPr>
        <w:t>600m</w:t>
      </w:r>
      <w:r w:rsidR="00A60A70" w:rsidRPr="00560E92">
        <w:rPr>
          <w:rFonts w:ascii="HGSｺﾞｼｯｸE" w:eastAsia="HGSｺﾞｼｯｸE" w:hAnsi="HGSｺﾞｼｯｸE" w:hint="eastAsia"/>
          <w:u w:val="single"/>
        </w:rPr>
        <w:t>・</w:t>
      </w:r>
      <w:r w:rsidR="00560E92">
        <w:rPr>
          <w:rFonts w:ascii="HGSｺﾞｼｯｸE" w:eastAsia="HGSｺﾞｼｯｸE" w:hAnsi="HGSｺﾞｼｯｸE" w:hint="eastAsia"/>
          <w:u w:val="single"/>
        </w:rPr>
        <w:t>110mH</w:t>
      </w:r>
      <w:r w:rsidR="0024369D" w:rsidRPr="00560E92">
        <w:rPr>
          <w:rFonts w:ascii="HGSｺﾞｼｯｸE" w:eastAsia="HGSｺﾞｼｯｸE" w:hAnsi="HGSｺﾞｼｯｸE"/>
          <w:u w:val="single"/>
        </w:rPr>
        <w:t>・</w:t>
      </w:r>
      <w:r w:rsidR="00560E92">
        <w:rPr>
          <w:rFonts w:ascii="HGSｺﾞｼｯｸE" w:eastAsia="HGSｺﾞｼｯｸE" w:hAnsi="HGSｺﾞｼｯｸE" w:hint="eastAsia"/>
          <w:u w:val="single"/>
        </w:rPr>
        <w:t>100mH</w:t>
      </w:r>
      <w:r w:rsidR="0024369D" w:rsidRPr="00560E92">
        <w:rPr>
          <w:rFonts w:ascii="HGSｺﾞｼｯｸE" w:eastAsia="HGSｺﾞｼｯｸE" w:hAnsi="HGSｺﾞｼｯｸE"/>
          <w:u w:val="single"/>
        </w:rPr>
        <w:t>・</w:t>
      </w:r>
      <w:r w:rsidR="00560E92">
        <w:rPr>
          <w:rFonts w:ascii="HGSｺﾞｼｯｸE" w:eastAsia="HGSｺﾞｼｯｸE" w:hAnsi="HGSｺﾞｼｯｸE" w:hint="eastAsia"/>
          <w:u w:val="single"/>
        </w:rPr>
        <w:t>4</w:t>
      </w:r>
      <w:r w:rsidR="0024369D" w:rsidRPr="00560E92">
        <w:rPr>
          <w:rFonts w:ascii="HGSｺﾞｼｯｸE" w:eastAsia="HGSｺﾞｼｯｸE" w:hAnsi="HGSｺﾞｼｯｸE"/>
          <w:u w:val="single"/>
        </w:rPr>
        <w:t>×</w:t>
      </w:r>
      <w:r w:rsidR="00560E92">
        <w:rPr>
          <w:rFonts w:ascii="HGSｺﾞｼｯｸE" w:eastAsia="HGSｺﾞｼｯｸE" w:hAnsi="HGSｺﾞｼｯｸE" w:hint="eastAsia"/>
          <w:u w:val="single"/>
        </w:rPr>
        <w:t>100mR</w:t>
      </w:r>
      <w:r w:rsidR="0024369D" w:rsidRPr="00560E92">
        <w:rPr>
          <w:rFonts w:ascii="HGSｺﾞｼｯｸE" w:eastAsia="HGSｺﾞｼｯｸE" w:hAnsi="HGSｺﾞｼｯｸE"/>
          <w:u w:val="single"/>
        </w:rPr>
        <w:t>はタイムレースと</w:t>
      </w:r>
      <w:r w:rsidR="0024369D" w:rsidRPr="00560E92">
        <w:rPr>
          <w:rFonts w:ascii="HGSｺﾞｼｯｸE" w:eastAsia="HGSｺﾞｼｯｸE" w:hAnsi="HGSｺﾞｼｯｸE" w:hint="eastAsia"/>
          <w:u w:val="single"/>
        </w:rPr>
        <w:t>して</w:t>
      </w:r>
      <w:r w:rsidR="0024369D" w:rsidRPr="00560E92">
        <w:rPr>
          <w:rFonts w:ascii="HGSｺﾞｼｯｸE" w:eastAsia="HGSｺﾞｼｯｸE" w:hAnsi="HGSｺﾞｼｯｸE"/>
          <w:u w:val="single"/>
        </w:rPr>
        <w:t>実施する。</w:t>
      </w:r>
    </w:p>
    <w:p w14:paraId="285A33FB" w14:textId="7BB07683" w:rsidR="00D957AC" w:rsidRDefault="00D957AC" w:rsidP="006651D5">
      <w:pPr>
        <w:ind w:left="525" w:hangingChars="250" w:hanging="525"/>
      </w:pPr>
      <w:r>
        <w:rPr>
          <w:rFonts w:hint="eastAsia"/>
        </w:rPr>
        <w:t xml:space="preserve">　</w:t>
      </w:r>
      <w:r>
        <w:rPr>
          <w:rFonts w:hint="eastAsia"/>
        </w:rPr>
        <w:t>(</w:t>
      </w:r>
      <w:r>
        <w:rPr>
          <w:rFonts w:hint="eastAsia"/>
        </w:rPr>
        <w:t>７</w:t>
      </w:r>
      <w:r>
        <w:rPr>
          <w:rFonts w:hint="eastAsia"/>
        </w:rPr>
        <w:t>)</w:t>
      </w:r>
      <w:r>
        <w:rPr>
          <w:rFonts w:hint="eastAsia"/>
        </w:rPr>
        <w:t>オープン</w:t>
      </w:r>
      <w:r w:rsidR="00560E92">
        <w:rPr>
          <w:rFonts w:hint="eastAsia"/>
        </w:rPr>
        <w:t>100m</w:t>
      </w:r>
      <w:r>
        <w:rPr>
          <w:rFonts w:hint="eastAsia"/>
        </w:rPr>
        <w:t>は</w:t>
      </w:r>
      <w:r w:rsidR="00560E92">
        <w:rPr>
          <w:rFonts w:hint="eastAsia"/>
        </w:rPr>
        <w:t>，</w:t>
      </w:r>
      <w:r>
        <w:rPr>
          <w:rFonts w:hint="eastAsia"/>
        </w:rPr>
        <w:t>予選をタイムレースで行い</w:t>
      </w:r>
      <w:r w:rsidR="00560E92">
        <w:rPr>
          <w:rFonts w:hint="eastAsia"/>
        </w:rPr>
        <w:t>，</w:t>
      </w:r>
      <w:r>
        <w:rPr>
          <w:rFonts w:hint="eastAsia"/>
        </w:rPr>
        <w:t>上位８名で決勝を行う。</w:t>
      </w:r>
    </w:p>
    <w:p w14:paraId="2788E992" w14:textId="3B2F10BC" w:rsidR="00ED285C" w:rsidRDefault="00ED285C" w:rsidP="00ED285C">
      <w:pPr>
        <w:ind w:firstLineChars="100" w:firstLine="210"/>
        <w:rPr>
          <w:b/>
          <w:u w:val="single"/>
        </w:rPr>
      </w:pPr>
      <w:r>
        <w:t>(</w:t>
      </w:r>
      <w:r w:rsidR="00D957AC">
        <w:rPr>
          <w:rFonts w:hint="eastAsia"/>
        </w:rPr>
        <w:t>８</w:t>
      </w:r>
      <w:r>
        <w:t>)</w:t>
      </w:r>
      <w:r w:rsidRPr="00560E92">
        <w:rPr>
          <w:rFonts w:ascii="HGSｺﾞｼｯｸE" w:eastAsia="HGSｺﾞｼｯｸE" w:hAnsi="HGSｺﾞｼｯｸE" w:hint="eastAsia"/>
          <w:u w:val="single"/>
        </w:rPr>
        <w:t>男女</w:t>
      </w:r>
      <w:r w:rsidR="00560E92">
        <w:rPr>
          <w:rFonts w:ascii="HGSｺﾞｼｯｸE" w:eastAsia="HGSｺﾞｼｯｸE" w:hAnsi="HGSｺﾞｼｯｸE" w:hint="eastAsia"/>
          <w:u w:val="single"/>
        </w:rPr>
        <w:t>600m</w:t>
      </w:r>
      <w:r w:rsidRPr="00560E92">
        <w:rPr>
          <w:rFonts w:ascii="HGSｺﾞｼｯｸE" w:eastAsia="HGSｺﾞｼｯｸE" w:hAnsi="HGSｺﾞｼｯｸE" w:hint="eastAsia"/>
          <w:u w:val="single"/>
        </w:rPr>
        <w:t>は</w:t>
      </w:r>
      <w:r w:rsidR="001C74A8" w:rsidRPr="00560E92">
        <w:rPr>
          <w:rFonts w:ascii="HGSｺﾞｼｯｸE" w:eastAsia="HGSｺﾞｼｯｸE" w:hAnsi="HGSｺﾞｼｯｸE" w:hint="eastAsia"/>
          <w:u w:val="single"/>
        </w:rPr>
        <w:t>グループスタート</w:t>
      </w:r>
      <w:r w:rsidRPr="00560E92">
        <w:rPr>
          <w:rFonts w:ascii="HGSｺﾞｼｯｸE" w:eastAsia="HGSｺﾞｼｯｸE" w:hAnsi="HGSｺﾞｼｯｸE" w:hint="eastAsia"/>
          <w:u w:val="single"/>
        </w:rPr>
        <w:t>し</w:t>
      </w:r>
      <w:r w:rsidR="00560E92">
        <w:rPr>
          <w:rFonts w:ascii="HGSｺﾞｼｯｸE" w:eastAsia="HGSｺﾞｼｯｸE" w:hAnsi="HGSｺﾞｼｯｸE"/>
          <w:u w:val="single"/>
        </w:rPr>
        <w:t>，</w:t>
      </w:r>
      <w:r w:rsidR="00560E92">
        <w:rPr>
          <w:rFonts w:ascii="HGSｺﾞｼｯｸE" w:eastAsia="HGSｺﾞｼｯｸE" w:hAnsi="HGSｺﾞｼｯｸE" w:hint="eastAsia"/>
          <w:u w:val="single"/>
        </w:rPr>
        <w:t>5000m</w:t>
      </w:r>
      <w:r w:rsidRPr="00560E92">
        <w:rPr>
          <w:rFonts w:ascii="HGSｺﾞｼｯｸE" w:eastAsia="HGSｺﾞｼｯｸE" w:hAnsi="HGSｺﾞｼｯｸE" w:hint="eastAsia"/>
          <w:u w:val="single"/>
        </w:rPr>
        <w:t>の</w:t>
      </w:r>
      <w:r w:rsidR="001E06EE" w:rsidRPr="00560E92">
        <w:rPr>
          <w:rFonts w:ascii="HGSｺﾞｼｯｸE" w:eastAsia="HGSｺﾞｼｯｸE" w:hAnsi="HGSｺﾞｼｯｸE" w:hint="eastAsia"/>
          <w:u w:val="single"/>
        </w:rPr>
        <w:t>グループスタート</w:t>
      </w:r>
      <w:r w:rsidRPr="00560E92">
        <w:rPr>
          <w:rFonts w:ascii="HGSｺﾞｼｯｸE" w:eastAsia="HGSｺﾞｼｯｸE" w:hAnsi="HGSｺﾞｼｯｸE" w:hint="eastAsia"/>
          <w:u w:val="single"/>
        </w:rPr>
        <w:t>ラインを使用する</w:t>
      </w:r>
      <w:r w:rsidRPr="00560E92">
        <w:rPr>
          <w:rFonts w:ascii="HGSｺﾞｼｯｸE" w:eastAsia="HGSｺﾞｼｯｸE" w:hAnsi="HGSｺﾞｼｯｸE"/>
          <w:u w:val="single"/>
        </w:rPr>
        <w:t>。</w:t>
      </w:r>
    </w:p>
    <w:p w14:paraId="4A754128" w14:textId="355BFD00" w:rsidR="00ED285C" w:rsidRDefault="00ED285C" w:rsidP="0024369D">
      <w:pPr>
        <w:ind w:leftChars="100" w:left="525" w:hangingChars="150" w:hanging="315"/>
      </w:pPr>
      <w:r w:rsidRPr="0024369D">
        <w:rPr>
          <w:rFonts w:hint="eastAsia"/>
        </w:rPr>
        <w:t>(</w:t>
      </w:r>
      <w:r w:rsidR="00D957AC">
        <w:rPr>
          <w:rFonts w:hint="eastAsia"/>
        </w:rPr>
        <w:t>９</w:t>
      </w:r>
      <w:r w:rsidRPr="0024369D">
        <w:rPr>
          <w:rFonts w:hint="eastAsia"/>
        </w:rPr>
        <w:t>)</w:t>
      </w:r>
      <w:r w:rsidR="0024369D">
        <w:rPr>
          <w:rFonts w:hint="eastAsia"/>
        </w:rPr>
        <w:t>フィールド</w:t>
      </w:r>
      <w:r w:rsidR="0024369D">
        <w:t>競技で助走路</w:t>
      </w:r>
      <w:r w:rsidR="0024369D">
        <w:rPr>
          <w:rFonts w:hint="eastAsia"/>
        </w:rPr>
        <w:t>に</w:t>
      </w:r>
      <w:r w:rsidR="0024369D">
        <w:t>使用できるマーカーは</w:t>
      </w:r>
      <w:r w:rsidR="00560E92">
        <w:t>，</w:t>
      </w:r>
      <w:r w:rsidR="0024369D">
        <w:rPr>
          <w:rFonts w:hint="eastAsia"/>
        </w:rPr>
        <w:t>主催者</w:t>
      </w:r>
      <w:r w:rsidR="0024369D">
        <w:t>が用意したマーカー２個まで置くことができる。ただし</w:t>
      </w:r>
      <w:r w:rsidR="0024369D">
        <w:rPr>
          <w:rFonts w:hint="eastAsia"/>
        </w:rPr>
        <w:t>砲丸</w:t>
      </w:r>
      <w:r w:rsidR="0024369D">
        <w:t>投</w:t>
      </w:r>
      <w:r w:rsidR="0024369D">
        <w:rPr>
          <w:rFonts w:hint="eastAsia"/>
        </w:rPr>
        <w:t>の</w:t>
      </w:r>
      <w:r w:rsidR="0024369D">
        <w:t>マーカーは</w:t>
      </w:r>
      <w:r w:rsidR="0024369D">
        <w:rPr>
          <w:rFonts w:hint="eastAsia"/>
        </w:rPr>
        <w:t>１</w:t>
      </w:r>
      <w:r w:rsidR="0024369D">
        <w:t>つとする。</w:t>
      </w:r>
    </w:p>
    <w:p w14:paraId="2BA1E3C0" w14:textId="44C3C6D0" w:rsidR="001E06EE" w:rsidRDefault="001E06EE" w:rsidP="001E06EE">
      <w:pPr>
        <w:ind w:firstLineChars="100" w:firstLine="210"/>
      </w:pPr>
      <w:r>
        <w:t>(</w:t>
      </w:r>
      <w:r>
        <w:rPr>
          <w:rFonts w:hint="eastAsia"/>
        </w:rPr>
        <w:t>10</w:t>
      </w:r>
      <w:r>
        <w:t>)</w:t>
      </w:r>
      <w:r>
        <w:rPr>
          <w:rFonts w:hint="eastAsia"/>
        </w:rPr>
        <w:t>走高跳におけるバーの上げ方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260"/>
      </w:tblGrid>
      <w:tr w:rsidR="001E06EE" w:rsidRPr="003E6F29" w14:paraId="2A51EAEE" w14:textId="77777777" w:rsidTr="00A5300D">
        <w:tc>
          <w:tcPr>
            <w:tcW w:w="1197" w:type="dxa"/>
            <w:shd w:val="clear" w:color="auto" w:fill="auto"/>
            <w:vAlign w:val="center"/>
          </w:tcPr>
          <w:p w14:paraId="7CAB10D1" w14:textId="77777777" w:rsidR="001E06EE" w:rsidRPr="003E6F29" w:rsidRDefault="001E06EE" w:rsidP="00A5300D">
            <w:pPr>
              <w:jc w:val="center"/>
              <w:rPr>
                <w:rFonts w:ascii="ＭＳ 明朝" w:hAnsi="ＭＳ 明朝"/>
              </w:rPr>
            </w:pPr>
            <w:r>
              <w:rPr>
                <w:rFonts w:ascii="ＭＳ 明朝" w:hAnsi="ＭＳ 明朝" w:hint="eastAsia"/>
              </w:rPr>
              <w:t xml:space="preserve">男子　</w:t>
            </w:r>
          </w:p>
        </w:tc>
        <w:tc>
          <w:tcPr>
            <w:tcW w:w="8260" w:type="dxa"/>
            <w:shd w:val="clear" w:color="auto" w:fill="auto"/>
            <w:vAlign w:val="center"/>
          </w:tcPr>
          <w:p w14:paraId="49B11A7C" w14:textId="77777777" w:rsidR="001E06EE" w:rsidRPr="003E6F29" w:rsidRDefault="001E06EE" w:rsidP="00A5300D">
            <w:pPr>
              <w:rPr>
                <w:rFonts w:ascii="ＭＳ 明朝" w:hAnsi="ＭＳ 明朝"/>
              </w:rPr>
            </w:pPr>
            <w:r>
              <w:rPr>
                <w:rFonts w:ascii="ＭＳ 明朝" w:hAnsi="ＭＳ 明朝" w:hint="eastAsia"/>
              </w:rPr>
              <w:t xml:space="preserve">145 165 185 (練習)　</w:t>
            </w:r>
            <w:r>
              <w:rPr>
                <w:rFonts w:ascii="ＭＳ 明朝" w:hAnsi="ＭＳ 明朝"/>
              </w:rPr>
              <w:t xml:space="preserve">　</w:t>
            </w:r>
            <w:r>
              <w:rPr>
                <w:rFonts w:ascii="ＭＳ 明朝" w:hAnsi="ＭＳ 明朝" w:hint="eastAsia"/>
              </w:rPr>
              <w:t>150</w:t>
            </w:r>
            <w:r>
              <w:rPr>
                <w:rFonts w:ascii="ＭＳ 明朝" w:hAnsi="ＭＳ 明朝"/>
              </w:rPr>
              <w:t xml:space="preserve"> – </w:t>
            </w:r>
            <w:r>
              <w:rPr>
                <w:rFonts w:ascii="ＭＳ 明朝" w:hAnsi="ＭＳ 明朝" w:hint="eastAsia"/>
              </w:rPr>
              <w:t>155</w:t>
            </w:r>
            <w:r>
              <w:rPr>
                <w:rFonts w:ascii="ＭＳ 明朝" w:hAnsi="ＭＳ 明朝"/>
              </w:rPr>
              <w:t xml:space="preserve"> – </w:t>
            </w:r>
            <w:r>
              <w:rPr>
                <w:rFonts w:ascii="ＭＳ 明朝" w:hAnsi="ＭＳ 明朝" w:hint="eastAsia"/>
              </w:rPr>
              <w:t>160</w:t>
            </w:r>
            <w:r>
              <w:rPr>
                <w:rFonts w:ascii="ＭＳ 明朝" w:hAnsi="ＭＳ 明朝"/>
              </w:rPr>
              <w:t xml:space="preserve"> – </w:t>
            </w:r>
            <w:r>
              <w:rPr>
                <w:rFonts w:ascii="ＭＳ 明朝" w:hAnsi="ＭＳ 明朝" w:hint="eastAsia"/>
              </w:rPr>
              <w:t>165</w:t>
            </w:r>
            <w:r>
              <w:rPr>
                <w:rFonts w:ascii="ＭＳ 明朝" w:hAnsi="ＭＳ 明朝"/>
              </w:rPr>
              <w:t xml:space="preserve"> – </w:t>
            </w:r>
            <w:r>
              <w:rPr>
                <w:rFonts w:ascii="ＭＳ 明朝" w:hAnsi="ＭＳ 明朝" w:hint="eastAsia"/>
              </w:rPr>
              <w:t>170</w:t>
            </w:r>
            <w:r>
              <w:rPr>
                <w:rFonts w:ascii="ＭＳ 明朝" w:hAnsi="ＭＳ 明朝"/>
              </w:rPr>
              <w:t xml:space="preserve"> – 175 – 180 - 185</w:t>
            </w:r>
            <w:r>
              <w:rPr>
                <w:rFonts w:ascii="ＭＳ 明朝" w:hAnsi="ＭＳ 明朝" w:hint="eastAsia"/>
              </w:rPr>
              <w:t>(以降3</w:t>
            </w:r>
            <w:r>
              <w:rPr>
                <w:rFonts w:ascii="ＭＳ 明朝" w:hAnsi="ＭＳ 明朝"/>
              </w:rPr>
              <w:t>cm</w:t>
            </w:r>
            <w:r>
              <w:rPr>
                <w:rFonts w:ascii="ＭＳ 明朝" w:hAnsi="ＭＳ 明朝" w:hint="eastAsia"/>
              </w:rPr>
              <w:t>)</w:t>
            </w:r>
          </w:p>
        </w:tc>
      </w:tr>
      <w:tr w:rsidR="001E06EE" w:rsidRPr="003E6F29" w14:paraId="5A82F334" w14:textId="77777777" w:rsidTr="00A5300D">
        <w:tc>
          <w:tcPr>
            <w:tcW w:w="1197" w:type="dxa"/>
            <w:shd w:val="clear" w:color="auto" w:fill="auto"/>
            <w:vAlign w:val="center"/>
          </w:tcPr>
          <w:p w14:paraId="23AE64CF" w14:textId="77777777" w:rsidR="001E06EE" w:rsidRPr="003E6F29" w:rsidRDefault="001E06EE" w:rsidP="00A5300D">
            <w:pPr>
              <w:jc w:val="center"/>
              <w:rPr>
                <w:rFonts w:ascii="ＭＳ 明朝" w:hAnsi="ＭＳ 明朝"/>
              </w:rPr>
            </w:pPr>
            <w:r>
              <w:rPr>
                <w:rFonts w:ascii="ＭＳ 明朝" w:hAnsi="ＭＳ 明朝" w:hint="eastAsia"/>
              </w:rPr>
              <w:t>女子</w:t>
            </w:r>
          </w:p>
        </w:tc>
        <w:tc>
          <w:tcPr>
            <w:tcW w:w="8260" w:type="dxa"/>
            <w:shd w:val="clear" w:color="auto" w:fill="auto"/>
          </w:tcPr>
          <w:p w14:paraId="745E2373" w14:textId="77777777" w:rsidR="001E06EE" w:rsidRPr="009C3241" w:rsidRDefault="001E06EE" w:rsidP="00A5300D">
            <w:pPr>
              <w:tabs>
                <w:tab w:val="left" w:pos="5205"/>
              </w:tabs>
              <w:spacing w:line="276" w:lineRule="auto"/>
              <w:rPr>
                <w:rFonts w:ascii="ＭＳ 明朝" w:hAnsi="ＭＳ 明朝"/>
              </w:rPr>
            </w:pPr>
            <w:r w:rsidRPr="009C3241">
              <w:rPr>
                <w:rFonts w:ascii="ＭＳ 明朝" w:hAnsi="ＭＳ 明朝" w:hint="eastAsia"/>
              </w:rPr>
              <w:t xml:space="preserve">125 140 150 (練習)　</w:t>
            </w:r>
            <w:r w:rsidRPr="009C3241">
              <w:rPr>
                <w:rFonts w:ascii="ＭＳ 明朝" w:hAnsi="ＭＳ 明朝"/>
              </w:rPr>
              <w:t xml:space="preserve">　</w:t>
            </w:r>
            <w:r w:rsidRPr="009C3241">
              <w:rPr>
                <w:rFonts w:ascii="ＭＳ 明朝" w:hAnsi="ＭＳ 明朝" w:hint="eastAsia"/>
              </w:rPr>
              <w:t xml:space="preserve">130 </w:t>
            </w:r>
            <w:r w:rsidRPr="009C3241">
              <w:rPr>
                <w:rFonts w:ascii="ＭＳ 明朝" w:hAnsi="ＭＳ 明朝"/>
              </w:rPr>
              <w:t>–</w:t>
            </w:r>
            <w:r w:rsidRPr="009C3241">
              <w:rPr>
                <w:rFonts w:ascii="ＭＳ 明朝" w:hAnsi="ＭＳ 明朝" w:hint="eastAsia"/>
              </w:rPr>
              <w:t xml:space="preserve"> 135 </w:t>
            </w:r>
            <w:r w:rsidRPr="009C3241">
              <w:rPr>
                <w:rFonts w:ascii="ＭＳ 明朝" w:hAnsi="ＭＳ 明朝"/>
              </w:rPr>
              <w:t>–</w:t>
            </w:r>
            <w:r w:rsidRPr="009C3241">
              <w:rPr>
                <w:rFonts w:ascii="ＭＳ 明朝" w:hAnsi="ＭＳ 明朝" w:hint="eastAsia"/>
              </w:rPr>
              <w:t xml:space="preserve"> 140 </w:t>
            </w:r>
            <w:r w:rsidRPr="009C3241">
              <w:rPr>
                <w:rFonts w:ascii="ＭＳ 明朝" w:hAnsi="ＭＳ 明朝"/>
              </w:rPr>
              <w:t>– 145 – 150 – 155</w:t>
            </w:r>
            <w:r w:rsidRPr="009C3241">
              <w:rPr>
                <w:rFonts w:ascii="ＭＳ 明朝" w:hAnsi="ＭＳ 明朝" w:hint="eastAsia"/>
              </w:rPr>
              <w:t>(以降</w:t>
            </w:r>
            <w:r w:rsidRPr="009C3241">
              <w:rPr>
                <w:rFonts w:ascii="ＭＳ 明朝" w:hAnsi="ＭＳ 明朝"/>
              </w:rPr>
              <w:t>3cm</w:t>
            </w:r>
            <w:r w:rsidRPr="009C3241">
              <w:rPr>
                <w:rFonts w:ascii="ＭＳ 明朝" w:hAnsi="ＭＳ 明朝" w:hint="eastAsia"/>
              </w:rPr>
              <w:t>)</w:t>
            </w:r>
          </w:p>
        </w:tc>
      </w:tr>
    </w:tbl>
    <w:p w14:paraId="6CB8F89D" w14:textId="69CB5B5E" w:rsidR="001E06EE" w:rsidRDefault="001E06EE" w:rsidP="001E06EE">
      <w:pPr>
        <w:ind w:firstLineChars="200" w:firstLine="420"/>
      </w:pPr>
      <w:r>
        <w:rPr>
          <w:rFonts w:ascii="ＭＳ 明朝" w:hAnsi="ＭＳ 明朝"/>
        </w:rPr>
        <w:t>※バーの上げ方はコンディショ</w:t>
      </w:r>
      <w:r>
        <w:rPr>
          <w:rFonts w:ascii="ＭＳ 明朝" w:hAnsi="ＭＳ 明朝" w:hint="eastAsia"/>
        </w:rPr>
        <w:t>ン</w:t>
      </w:r>
      <w:r>
        <w:rPr>
          <w:rFonts w:ascii="ＭＳ 明朝" w:hAnsi="ＭＳ 明朝"/>
        </w:rPr>
        <w:t>等により</w:t>
      </w:r>
      <w:r w:rsidR="00560E92">
        <w:rPr>
          <w:rFonts w:ascii="ＭＳ 明朝" w:hAnsi="ＭＳ 明朝"/>
        </w:rPr>
        <w:t>，</w:t>
      </w:r>
      <w:r>
        <w:rPr>
          <w:rFonts w:ascii="ＭＳ 明朝" w:hAnsi="ＭＳ 明朝"/>
        </w:rPr>
        <w:t>変更することもある。</w:t>
      </w:r>
    </w:p>
    <w:p w14:paraId="0F518170" w14:textId="37A9E9EE" w:rsidR="0024369D" w:rsidRDefault="0024369D" w:rsidP="0024369D">
      <w:pPr>
        <w:ind w:leftChars="100" w:left="525" w:hangingChars="150" w:hanging="315"/>
      </w:pPr>
      <w:r>
        <w:rPr>
          <w:rFonts w:hint="eastAsia"/>
        </w:rPr>
        <w:t>(</w:t>
      </w:r>
      <w:r w:rsidR="001E06EE">
        <w:rPr>
          <w:rFonts w:hint="eastAsia"/>
        </w:rPr>
        <w:t>11</w:t>
      </w:r>
      <w:r>
        <w:rPr>
          <w:rFonts w:hint="eastAsia"/>
        </w:rPr>
        <w:t>)</w:t>
      </w:r>
      <w:r>
        <w:rPr>
          <w:rFonts w:hint="eastAsia"/>
        </w:rPr>
        <w:t>男子三段跳の踏切板の</w:t>
      </w:r>
      <w:r>
        <w:t>位置は</w:t>
      </w:r>
      <w:r w:rsidR="00560E92">
        <w:rPr>
          <w:rFonts w:hint="eastAsia"/>
        </w:rPr>
        <w:t>11m00</w:t>
      </w:r>
      <w:r>
        <w:t>に設置する。</w:t>
      </w:r>
    </w:p>
    <w:p w14:paraId="479A6FDC" w14:textId="45E036F7" w:rsidR="007677FA" w:rsidRDefault="0024369D" w:rsidP="001C74A8">
      <w:pPr>
        <w:ind w:leftChars="100" w:left="525" w:hangingChars="150" w:hanging="315"/>
      </w:pPr>
      <w:r>
        <w:rPr>
          <w:rFonts w:hint="eastAsia"/>
        </w:rPr>
        <w:t>(</w:t>
      </w:r>
      <w:r w:rsidR="001E06EE">
        <w:rPr>
          <w:rFonts w:hint="eastAsia"/>
        </w:rPr>
        <w:t>12</w:t>
      </w:r>
      <w:r>
        <w:rPr>
          <w:rFonts w:hint="eastAsia"/>
        </w:rPr>
        <w:t>)</w:t>
      </w:r>
      <w:r>
        <w:rPr>
          <w:rFonts w:hint="eastAsia"/>
        </w:rPr>
        <w:t>投てき</w:t>
      </w:r>
      <w:r>
        <w:t>競技に</w:t>
      </w:r>
      <w:r>
        <w:rPr>
          <w:rFonts w:hint="eastAsia"/>
        </w:rPr>
        <w:t>出場する</w:t>
      </w:r>
      <w:r w:rsidR="007E00ED">
        <w:t>競技者は</w:t>
      </w:r>
      <w:r w:rsidR="00560E92">
        <w:t>，</w:t>
      </w:r>
      <w:r>
        <w:rPr>
          <w:rFonts w:hint="eastAsia"/>
        </w:rPr>
        <w:t>役員</w:t>
      </w:r>
      <w:r>
        <w:t>の指示に従い</w:t>
      </w:r>
      <w:r w:rsidR="00560E92">
        <w:t>，</w:t>
      </w:r>
      <w:r>
        <w:t>事故防止に</w:t>
      </w:r>
      <w:r>
        <w:rPr>
          <w:rFonts w:hint="eastAsia"/>
        </w:rPr>
        <w:t>十分</w:t>
      </w:r>
      <w:r>
        <w:t>注意すること。</w:t>
      </w:r>
    </w:p>
    <w:p w14:paraId="0B539B5E" w14:textId="77777777" w:rsidR="00ED285C" w:rsidRDefault="00ED285C" w:rsidP="006651D5">
      <w:pPr>
        <w:ind w:left="525" w:hangingChars="250" w:hanging="525"/>
      </w:pPr>
    </w:p>
    <w:p w14:paraId="217C20DE" w14:textId="77777777" w:rsidR="00FE54E8" w:rsidRDefault="00FE54E8" w:rsidP="006651D5">
      <w:pPr>
        <w:ind w:left="525" w:hangingChars="250" w:hanging="525"/>
      </w:pPr>
      <w:r>
        <w:rPr>
          <w:rFonts w:hint="eastAsia"/>
        </w:rPr>
        <w:t>７．競技用具について</w:t>
      </w:r>
    </w:p>
    <w:p w14:paraId="20138279" w14:textId="27EA0A8F" w:rsidR="00FE54E8" w:rsidRPr="001C74A8" w:rsidRDefault="00FE54E8" w:rsidP="001C74A8">
      <w:pPr>
        <w:ind w:left="525" w:hangingChars="250" w:hanging="525"/>
      </w:pPr>
      <w:r>
        <w:rPr>
          <w:rFonts w:hint="eastAsia"/>
        </w:rPr>
        <w:t xml:space="preserve">　</w:t>
      </w:r>
      <w:r>
        <w:rPr>
          <w:rFonts w:hint="eastAsia"/>
        </w:rPr>
        <w:t>(</w:t>
      </w:r>
      <w:r>
        <w:rPr>
          <w:rFonts w:hint="eastAsia"/>
        </w:rPr>
        <w:t>１</w:t>
      </w:r>
      <w:r>
        <w:rPr>
          <w:rFonts w:hint="eastAsia"/>
        </w:rPr>
        <w:t>)</w:t>
      </w:r>
      <w:r>
        <w:rPr>
          <w:rFonts w:hint="eastAsia"/>
        </w:rPr>
        <w:t>本大会に使用する器具は</w:t>
      </w:r>
      <w:r w:rsidR="00560E92">
        <w:rPr>
          <w:rFonts w:hint="eastAsia"/>
        </w:rPr>
        <w:t>，</w:t>
      </w:r>
      <w:r>
        <w:rPr>
          <w:rFonts w:hint="eastAsia"/>
        </w:rPr>
        <w:t>競技場に備え付けのものを使用する。</w:t>
      </w:r>
      <w:r w:rsidR="001C74A8">
        <w:rPr>
          <w:rFonts w:hint="eastAsia"/>
        </w:rPr>
        <w:t>(</w:t>
      </w:r>
      <w:r w:rsidR="00A60A70" w:rsidRPr="00560E92">
        <w:rPr>
          <w:rFonts w:ascii="HGSｺﾞｼｯｸE" w:eastAsia="HGSｺﾞｼｯｸE" w:hAnsi="HGSｺﾞｼｯｸE" w:hint="eastAsia"/>
          <w:u w:val="single"/>
        </w:rPr>
        <w:t>や</w:t>
      </w:r>
      <w:r w:rsidR="001C74A8" w:rsidRPr="00560E92">
        <w:rPr>
          <w:rFonts w:ascii="HGSｺﾞｼｯｸE" w:eastAsia="HGSｺﾞｼｯｸE" w:hAnsi="HGSｺﾞｼｯｸE" w:hint="eastAsia"/>
          <w:u w:val="single"/>
        </w:rPr>
        <w:t>りの</w:t>
      </w:r>
      <w:r w:rsidR="00A60A70" w:rsidRPr="00560E92">
        <w:rPr>
          <w:rFonts w:ascii="HGSｺﾞｼｯｸE" w:eastAsia="HGSｺﾞｼｯｸE" w:hAnsi="HGSｺﾞｼｯｸE" w:hint="eastAsia"/>
          <w:u w:val="single"/>
        </w:rPr>
        <w:t>検定を行わないため</w:t>
      </w:r>
      <w:r w:rsidR="00560E92">
        <w:rPr>
          <w:rFonts w:ascii="HGSｺﾞｼｯｸE" w:eastAsia="HGSｺﾞｼｯｸE" w:hAnsi="HGSｺﾞｼｯｸE" w:hint="eastAsia"/>
          <w:u w:val="single"/>
        </w:rPr>
        <w:t>，</w:t>
      </w:r>
      <w:r w:rsidR="00A60A70" w:rsidRPr="00560E92">
        <w:rPr>
          <w:rFonts w:ascii="HGSｺﾞｼｯｸE" w:eastAsia="HGSｺﾞｼｯｸE" w:hAnsi="HGSｺﾞｼｯｸE" w:hint="eastAsia"/>
          <w:u w:val="single"/>
        </w:rPr>
        <w:t>備え付けのやりを使用すること。</w:t>
      </w:r>
      <w:r w:rsidR="001C74A8">
        <w:rPr>
          <w:rFonts w:hint="eastAsia"/>
          <w:b/>
          <w:u w:val="single"/>
        </w:rPr>
        <w:t>)</w:t>
      </w:r>
    </w:p>
    <w:p w14:paraId="27812D08" w14:textId="77777777" w:rsidR="00A60A70" w:rsidRDefault="00A60A70" w:rsidP="006651D5">
      <w:pPr>
        <w:ind w:left="525" w:hangingChars="250" w:hanging="525"/>
      </w:pPr>
    </w:p>
    <w:p w14:paraId="21A953EA" w14:textId="77777777" w:rsidR="00A60A70" w:rsidRDefault="00A60A70" w:rsidP="006651D5">
      <w:pPr>
        <w:ind w:left="525" w:hangingChars="250" w:hanging="525"/>
      </w:pPr>
      <w:r>
        <w:rPr>
          <w:rFonts w:hint="eastAsia"/>
        </w:rPr>
        <w:t>８．練習について</w:t>
      </w:r>
    </w:p>
    <w:p w14:paraId="780500D6" w14:textId="2258670D" w:rsidR="00A60A70" w:rsidRPr="00560E92" w:rsidRDefault="00A60A70" w:rsidP="00A60A70">
      <w:pPr>
        <w:ind w:left="210"/>
        <w:rPr>
          <w:rFonts w:ascii="HGSｺﾞｼｯｸE" w:eastAsia="HGSｺﾞｼｯｸE" w:hAnsi="HGSｺﾞｼｯｸE"/>
          <w:u w:val="single"/>
        </w:rPr>
      </w:pPr>
      <w:r>
        <w:rPr>
          <w:rFonts w:hint="eastAsia"/>
        </w:rPr>
        <w:t>(</w:t>
      </w:r>
      <w:r>
        <w:rPr>
          <w:rFonts w:hint="eastAsia"/>
        </w:rPr>
        <w:t>１</w:t>
      </w:r>
      <w:r>
        <w:rPr>
          <w:rFonts w:hint="eastAsia"/>
        </w:rPr>
        <w:t>)</w:t>
      </w:r>
      <w:r w:rsidRPr="00560E92">
        <w:rPr>
          <w:rFonts w:ascii="HGSｺﾞｼｯｸE" w:eastAsia="HGSｺﾞｼｯｸE" w:hAnsi="HGSｺﾞｼｯｸE" w:hint="eastAsia"/>
          <w:u w:val="single"/>
        </w:rPr>
        <w:t>メイン</w:t>
      </w:r>
      <w:r w:rsidRPr="00560E92">
        <w:rPr>
          <w:rFonts w:ascii="HGSｺﾞｼｯｸE" w:eastAsia="HGSｺﾞｼｯｸE" w:hAnsi="HGSｺﾞｼｯｸE"/>
          <w:u w:val="single"/>
        </w:rPr>
        <w:t>競技場については</w:t>
      </w:r>
      <w:r w:rsidR="00560E92">
        <w:rPr>
          <w:rFonts w:ascii="HGSｺﾞｼｯｸE" w:eastAsia="HGSｺﾞｼｯｸE" w:hAnsi="HGSｺﾞｼｯｸE"/>
          <w:u w:val="single"/>
        </w:rPr>
        <w:t>，</w:t>
      </w:r>
      <w:r w:rsidR="00D248A5" w:rsidRPr="00560E92">
        <w:rPr>
          <w:rFonts w:ascii="HGSｺﾞｼｯｸE" w:eastAsia="HGSｺﾞｼｯｸE" w:hAnsi="HGSｺﾞｼｯｸE" w:hint="eastAsia"/>
          <w:u w:val="single"/>
        </w:rPr>
        <w:t>７：３０～９：１</w:t>
      </w:r>
      <w:r w:rsidRPr="00560E92">
        <w:rPr>
          <w:rFonts w:ascii="HGSｺﾞｼｯｸE" w:eastAsia="HGSｺﾞｼｯｸE" w:hAnsi="HGSｺﾞｼｯｸE" w:hint="eastAsia"/>
          <w:u w:val="single"/>
        </w:rPr>
        <w:t>０</w:t>
      </w:r>
      <w:r w:rsidRPr="00560E92">
        <w:rPr>
          <w:rFonts w:ascii="HGSｺﾞｼｯｸE" w:eastAsia="HGSｺﾞｼｯｸE" w:hAnsi="HGSｺﾞｼｯｸE"/>
          <w:u w:val="single"/>
        </w:rPr>
        <w:t>まで練習することができる。サブ</w:t>
      </w:r>
      <w:r w:rsidRPr="00560E92">
        <w:rPr>
          <w:rFonts w:ascii="HGSｺﾞｼｯｸE" w:eastAsia="HGSｺﾞｼｯｸE" w:hAnsi="HGSｺﾞｼｯｸE" w:hint="eastAsia"/>
          <w:u w:val="single"/>
        </w:rPr>
        <w:t xml:space="preserve">競技場(だいぎん　　</w:t>
      </w:r>
    </w:p>
    <w:p w14:paraId="72FE00DC" w14:textId="312DFB50" w:rsidR="00A60A70" w:rsidRPr="00560E92" w:rsidRDefault="00A60A70" w:rsidP="00A60A70">
      <w:pPr>
        <w:ind w:left="210" w:firstLineChars="150" w:firstLine="315"/>
        <w:rPr>
          <w:rFonts w:ascii="HGSｺﾞｼｯｸE" w:eastAsia="HGSｺﾞｼｯｸE" w:hAnsi="HGSｺﾞｼｯｸE"/>
          <w:u w:val="single"/>
        </w:rPr>
      </w:pPr>
      <w:r w:rsidRPr="00560E92">
        <w:rPr>
          <w:rFonts w:ascii="HGSｺﾞｼｯｸE" w:eastAsia="HGSｺﾞｼｯｸE" w:hAnsi="HGSｺﾞｼｯｸE" w:hint="eastAsia"/>
          <w:u w:val="single"/>
        </w:rPr>
        <w:t>グラウンド)が</w:t>
      </w:r>
      <w:r w:rsidR="00D248A5" w:rsidRPr="00560E92">
        <w:rPr>
          <w:rFonts w:ascii="HGSｺﾞｼｯｸE" w:eastAsia="HGSｺﾞｼｯｸE" w:hAnsi="HGSｺﾞｼｯｸE"/>
          <w:u w:val="single"/>
        </w:rPr>
        <w:t>使用できないため</w:t>
      </w:r>
      <w:r w:rsidR="00560E92">
        <w:rPr>
          <w:rFonts w:ascii="HGSｺﾞｼｯｸE" w:eastAsia="HGSｺﾞｼｯｸE" w:hAnsi="HGSｺﾞｼｯｸE"/>
          <w:u w:val="single"/>
        </w:rPr>
        <w:t>，</w:t>
      </w:r>
      <w:r w:rsidR="00D248A5" w:rsidRPr="00560E92">
        <w:rPr>
          <w:rFonts w:ascii="HGSｺﾞｼｯｸE" w:eastAsia="HGSｺﾞｼｯｸE" w:hAnsi="HGSｺﾞｼｯｸE"/>
          <w:u w:val="single"/>
        </w:rPr>
        <w:t>９：</w:t>
      </w:r>
      <w:r w:rsidR="00D248A5" w:rsidRPr="00560E92">
        <w:rPr>
          <w:rFonts w:ascii="HGSｺﾞｼｯｸE" w:eastAsia="HGSｺﾞｼｯｸE" w:hAnsi="HGSｺﾞｼｯｸE" w:hint="eastAsia"/>
          <w:u w:val="single"/>
        </w:rPr>
        <w:t>１</w:t>
      </w:r>
      <w:r w:rsidRPr="00560E92">
        <w:rPr>
          <w:rFonts w:ascii="HGSｺﾞｼｯｸE" w:eastAsia="HGSｺﾞｼｯｸE" w:hAnsi="HGSｺﾞｼｯｸE"/>
          <w:u w:val="single"/>
        </w:rPr>
        <w:t>０以降</w:t>
      </w:r>
      <w:r w:rsidRPr="00560E92">
        <w:rPr>
          <w:rFonts w:ascii="HGSｺﾞｼｯｸE" w:eastAsia="HGSｺﾞｼｯｸE" w:hAnsi="HGSｺﾞｼｯｸE" w:hint="eastAsia"/>
          <w:u w:val="single"/>
        </w:rPr>
        <w:t>終日</w:t>
      </w:r>
      <w:r w:rsidRPr="00560E92">
        <w:rPr>
          <w:rFonts w:ascii="HGSｺﾞｼｯｸE" w:eastAsia="HGSｺﾞｼｯｸE" w:hAnsi="HGSｺﾞｼｯｸE"/>
          <w:u w:val="single"/>
        </w:rPr>
        <w:t>バックストレート等を</w:t>
      </w:r>
      <w:r w:rsidRPr="00560E92">
        <w:rPr>
          <w:rFonts w:ascii="HGSｺﾞｼｯｸE" w:eastAsia="HGSｺﾞｼｯｸE" w:hAnsi="HGSｺﾞｼｯｸE" w:hint="eastAsia"/>
          <w:u w:val="single"/>
        </w:rPr>
        <w:t>使用して</w:t>
      </w:r>
      <w:r w:rsidRPr="00560E92">
        <w:rPr>
          <w:rFonts w:ascii="HGSｺﾞｼｯｸE" w:eastAsia="HGSｺﾞｼｯｸE" w:hAnsi="HGSｺﾞｼｯｸE"/>
          <w:u w:val="single"/>
        </w:rPr>
        <w:t>練習をするこ</w:t>
      </w:r>
    </w:p>
    <w:p w14:paraId="1573E026" w14:textId="07534684" w:rsidR="00A60A70" w:rsidRPr="00A60A70" w:rsidRDefault="00A60A70" w:rsidP="00A60A70">
      <w:pPr>
        <w:ind w:left="210" w:firstLineChars="150" w:firstLine="315"/>
        <w:rPr>
          <w:b/>
          <w:u w:val="single"/>
        </w:rPr>
      </w:pPr>
      <w:r w:rsidRPr="00560E92">
        <w:rPr>
          <w:rFonts w:ascii="HGSｺﾞｼｯｸE" w:eastAsia="HGSｺﾞｼｯｸE" w:hAnsi="HGSｺﾞｼｯｸE"/>
          <w:u w:val="single"/>
        </w:rPr>
        <w:t>とができる</w:t>
      </w:r>
      <w:r w:rsidRPr="00560E92">
        <w:rPr>
          <w:rFonts w:ascii="HGSｺﾞｼｯｸE" w:eastAsia="HGSｺﾞｼｯｸE" w:hAnsi="HGSｺﾞｼｯｸE" w:hint="eastAsia"/>
          <w:u w:val="single"/>
        </w:rPr>
        <w:t>。その際</w:t>
      </w:r>
      <w:r w:rsidR="00560E92">
        <w:rPr>
          <w:rFonts w:ascii="HGSｺﾞｼｯｸE" w:eastAsia="HGSｺﾞｼｯｸE" w:hAnsi="HGSｺﾞｼｯｸE" w:hint="eastAsia"/>
          <w:u w:val="single"/>
        </w:rPr>
        <w:t>，</w:t>
      </w:r>
      <w:r w:rsidRPr="00560E92">
        <w:rPr>
          <w:rFonts w:ascii="HGSｺﾞｼｯｸE" w:eastAsia="HGSｺﾞｼｯｸE" w:hAnsi="HGSｺﾞｼｯｸE" w:hint="eastAsia"/>
          <w:u w:val="single"/>
        </w:rPr>
        <w:t>競技役員の指示</w:t>
      </w:r>
      <w:r w:rsidRPr="00560E92">
        <w:rPr>
          <w:rFonts w:ascii="HGSｺﾞｼｯｸE" w:eastAsia="HGSｺﾞｼｯｸE" w:hAnsi="HGSｺﾞｼｯｸE"/>
          <w:u w:val="single"/>
        </w:rPr>
        <w:t>に従</w:t>
      </w:r>
      <w:r w:rsidRPr="00560E92">
        <w:rPr>
          <w:rFonts w:ascii="HGSｺﾞｼｯｸE" w:eastAsia="HGSｺﾞｼｯｸE" w:hAnsi="HGSｺﾞｼｯｸE" w:hint="eastAsia"/>
          <w:u w:val="single"/>
        </w:rPr>
        <w:t>い</w:t>
      </w:r>
      <w:r w:rsidR="00560E92">
        <w:rPr>
          <w:rFonts w:ascii="HGSｺﾞｼｯｸE" w:eastAsia="HGSｺﾞｼｯｸE" w:hAnsi="HGSｺﾞｼｯｸE" w:hint="eastAsia"/>
          <w:u w:val="single"/>
        </w:rPr>
        <w:t>，</w:t>
      </w:r>
      <w:r w:rsidRPr="00560E92">
        <w:rPr>
          <w:rFonts w:ascii="HGSｺﾞｼｯｸE" w:eastAsia="HGSｺﾞｼｯｸE" w:hAnsi="HGSｺﾞｼｯｸE" w:hint="eastAsia"/>
          <w:u w:val="single"/>
        </w:rPr>
        <w:t>他の競技の妨げにならないようにする</w:t>
      </w:r>
      <w:r w:rsidRPr="00560E92">
        <w:rPr>
          <w:rFonts w:ascii="HGSｺﾞｼｯｸE" w:eastAsia="HGSｺﾞｼｯｸE" w:hAnsi="HGSｺﾞｼｯｸE"/>
          <w:u w:val="single"/>
        </w:rPr>
        <w:t>こと。</w:t>
      </w:r>
    </w:p>
    <w:p w14:paraId="33F080DC" w14:textId="6FCBBB93" w:rsidR="00A60A70" w:rsidRDefault="00A60A70" w:rsidP="00A60A70">
      <w:r>
        <w:rPr>
          <w:rFonts w:hint="eastAsia"/>
        </w:rPr>
        <w:t xml:space="preserve">　</w:t>
      </w:r>
      <w:r>
        <w:rPr>
          <w:rFonts w:hint="eastAsia"/>
        </w:rPr>
        <w:t>(</w:t>
      </w:r>
      <w:r>
        <w:rPr>
          <w:rFonts w:hint="eastAsia"/>
        </w:rPr>
        <w:t>２</w:t>
      </w:r>
      <w:r>
        <w:rPr>
          <w:rFonts w:hint="eastAsia"/>
        </w:rPr>
        <w:t>)</w:t>
      </w:r>
      <w:r>
        <w:rPr>
          <w:rFonts w:hint="eastAsia"/>
        </w:rPr>
        <w:t>跳躍競技・投てき競技に練習は</w:t>
      </w:r>
      <w:r w:rsidR="00560E92">
        <w:rPr>
          <w:rFonts w:hint="eastAsia"/>
        </w:rPr>
        <w:t>，</w:t>
      </w:r>
      <w:r>
        <w:rPr>
          <w:rFonts w:hint="eastAsia"/>
        </w:rPr>
        <w:t>競技場内において審判員の指示のもとに</w:t>
      </w:r>
      <w:r w:rsidR="00560E92">
        <w:rPr>
          <w:rFonts w:hint="eastAsia"/>
        </w:rPr>
        <w:t>，</w:t>
      </w:r>
      <w:r>
        <w:rPr>
          <w:rFonts w:hint="eastAsia"/>
        </w:rPr>
        <w:t>競技開始前に実施する。</w:t>
      </w:r>
    </w:p>
    <w:p w14:paraId="2C8C3D3B" w14:textId="5F00949D" w:rsidR="00A60A70" w:rsidRDefault="004519CD" w:rsidP="00A60A70">
      <w:r>
        <w:rPr>
          <w:rFonts w:hint="eastAsia"/>
        </w:rPr>
        <w:t xml:space="preserve">　</w:t>
      </w:r>
      <w:r>
        <w:rPr>
          <w:rFonts w:hint="eastAsia"/>
        </w:rPr>
        <w:t>(</w:t>
      </w:r>
      <w:r>
        <w:rPr>
          <w:rFonts w:hint="eastAsia"/>
        </w:rPr>
        <w:t>３</w:t>
      </w:r>
      <w:r>
        <w:rPr>
          <w:rFonts w:hint="eastAsia"/>
        </w:rPr>
        <w:t>)</w:t>
      </w:r>
      <w:r>
        <w:rPr>
          <w:rFonts w:hint="eastAsia"/>
        </w:rPr>
        <w:t>雨天練習場を使用する場合は</w:t>
      </w:r>
      <w:r w:rsidR="00560E92">
        <w:rPr>
          <w:rFonts w:hint="eastAsia"/>
        </w:rPr>
        <w:t>，</w:t>
      </w:r>
      <w:r>
        <w:rPr>
          <w:rFonts w:hint="eastAsia"/>
        </w:rPr>
        <w:t>安全に十分配慮して練習を行うこと。</w:t>
      </w:r>
    </w:p>
    <w:p w14:paraId="4D2F6C06" w14:textId="77777777" w:rsidR="004519CD" w:rsidRDefault="004519CD" w:rsidP="00A60A70"/>
    <w:p w14:paraId="1B15DAF3" w14:textId="77777777" w:rsidR="00A60A70" w:rsidRPr="000F7278" w:rsidRDefault="00A60A70" w:rsidP="00A60A70">
      <w:r>
        <w:rPr>
          <w:rFonts w:hint="eastAsia"/>
        </w:rPr>
        <w:t>９．その他</w:t>
      </w:r>
    </w:p>
    <w:p w14:paraId="307D5FF0" w14:textId="4F93E914" w:rsidR="00A60A70" w:rsidRDefault="00D957AC" w:rsidP="006651D5">
      <w:pPr>
        <w:ind w:left="525" w:hangingChars="250" w:hanging="525"/>
      </w:pPr>
      <w:r>
        <w:rPr>
          <w:rFonts w:hint="eastAsia"/>
        </w:rPr>
        <w:t xml:space="preserve">　</w:t>
      </w:r>
      <w:r>
        <w:rPr>
          <w:rFonts w:hint="eastAsia"/>
        </w:rPr>
        <w:t>(</w:t>
      </w:r>
      <w:r>
        <w:rPr>
          <w:rFonts w:hint="eastAsia"/>
        </w:rPr>
        <w:t>１</w:t>
      </w:r>
      <w:r>
        <w:rPr>
          <w:rFonts w:hint="eastAsia"/>
        </w:rPr>
        <w:t>)</w:t>
      </w:r>
      <w:r>
        <w:rPr>
          <w:rFonts w:hint="eastAsia"/>
        </w:rPr>
        <w:t>選手受付は</w:t>
      </w:r>
      <w:r w:rsidR="00560E92">
        <w:rPr>
          <w:rFonts w:hint="eastAsia"/>
        </w:rPr>
        <w:t>，</w:t>
      </w:r>
      <w:r>
        <w:rPr>
          <w:rFonts w:hint="eastAsia"/>
        </w:rPr>
        <w:t>B2</w:t>
      </w:r>
      <w:r w:rsidR="001C74A8">
        <w:rPr>
          <w:rFonts w:hint="eastAsia"/>
        </w:rPr>
        <w:t>エントランスホール</w:t>
      </w:r>
      <w:r w:rsidR="001C74A8">
        <w:t>で</w:t>
      </w:r>
      <w:r>
        <w:rPr>
          <w:rFonts w:hint="eastAsia"/>
        </w:rPr>
        <w:t>8</w:t>
      </w:r>
      <w:r>
        <w:rPr>
          <w:rFonts w:hint="eastAsia"/>
        </w:rPr>
        <w:t>：</w:t>
      </w:r>
      <w:r>
        <w:rPr>
          <w:rFonts w:hint="eastAsia"/>
        </w:rPr>
        <w:t>00</w:t>
      </w:r>
      <w:r>
        <w:rPr>
          <w:rFonts w:hint="eastAsia"/>
        </w:rPr>
        <w:t>より行う。</w:t>
      </w:r>
    </w:p>
    <w:p w14:paraId="54D654DA" w14:textId="3E799978" w:rsidR="00D957AC" w:rsidRDefault="00D957AC" w:rsidP="006651D5">
      <w:pPr>
        <w:ind w:left="525" w:hangingChars="250" w:hanging="525"/>
      </w:pPr>
      <w:r>
        <w:rPr>
          <w:rFonts w:hint="eastAsia"/>
        </w:rPr>
        <w:t xml:space="preserve">　</w:t>
      </w:r>
      <w:r>
        <w:rPr>
          <w:rFonts w:hint="eastAsia"/>
        </w:rPr>
        <w:t>(</w:t>
      </w:r>
      <w:r>
        <w:rPr>
          <w:rFonts w:hint="eastAsia"/>
        </w:rPr>
        <w:t>２</w:t>
      </w:r>
      <w:r>
        <w:rPr>
          <w:rFonts w:hint="eastAsia"/>
        </w:rPr>
        <w:t>)</w:t>
      </w:r>
      <w:r>
        <w:rPr>
          <w:rFonts w:hint="eastAsia"/>
        </w:rPr>
        <w:t>大会プログラムは</w:t>
      </w:r>
      <w:r w:rsidR="00560E92">
        <w:rPr>
          <w:rFonts w:hint="eastAsia"/>
        </w:rPr>
        <w:t>，</w:t>
      </w:r>
      <w:r>
        <w:rPr>
          <w:rFonts w:hint="eastAsia"/>
        </w:rPr>
        <w:t>当日</w:t>
      </w:r>
      <w:r w:rsidR="00560E92">
        <w:rPr>
          <w:rFonts w:hint="eastAsia"/>
        </w:rPr>
        <w:t>，</w:t>
      </w:r>
      <w:r>
        <w:rPr>
          <w:rFonts w:hint="eastAsia"/>
        </w:rPr>
        <w:t>正面玄関で販売する。また</w:t>
      </w:r>
      <w:r w:rsidR="00560E92">
        <w:rPr>
          <w:rFonts w:hint="eastAsia"/>
        </w:rPr>
        <w:t>，</w:t>
      </w:r>
      <w:r>
        <w:rPr>
          <w:rFonts w:hint="eastAsia"/>
        </w:rPr>
        <w:t>参加チームへの無料配布は行わない。予め</w:t>
      </w:r>
      <w:r w:rsidR="00560E92">
        <w:rPr>
          <w:rFonts w:hint="eastAsia"/>
        </w:rPr>
        <w:t>，</w:t>
      </w:r>
      <w:r>
        <w:rPr>
          <w:rFonts w:hint="eastAsia"/>
        </w:rPr>
        <w:t>アスリートランキングからプリントアウトして持参すること。</w:t>
      </w:r>
    </w:p>
    <w:p w14:paraId="3D8200CB" w14:textId="05487FE3" w:rsidR="00D957AC" w:rsidRDefault="00D957AC" w:rsidP="006651D5">
      <w:pPr>
        <w:ind w:left="525" w:hangingChars="250" w:hanging="525"/>
      </w:pPr>
      <w:r>
        <w:rPr>
          <w:rFonts w:hint="eastAsia"/>
        </w:rPr>
        <w:t xml:space="preserve">　</w:t>
      </w:r>
      <w:r>
        <w:rPr>
          <w:rFonts w:hint="eastAsia"/>
        </w:rPr>
        <w:t>(</w:t>
      </w:r>
      <w:r>
        <w:rPr>
          <w:rFonts w:hint="eastAsia"/>
        </w:rPr>
        <w:t>３</w:t>
      </w:r>
      <w:r>
        <w:rPr>
          <w:rFonts w:hint="eastAsia"/>
        </w:rPr>
        <w:t>)</w:t>
      </w:r>
      <w:r w:rsidR="007E00ED">
        <w:rPr>
          <w:rFonts w:hint="eastAsia"/>
        </w:rPr>
        <w:t>場所取りは</w:t>
      </w:r>
      <w:r w:rsidR="00560E92">
        <w:rPr>
          <w:rFonts w:hint="eastAsia"/>
        </w:rPr>
        <w:t>，</w:t>
      </w:r>
      <w:r w:rsidR="007E00ED">
        <w:rPr>
          <w:rFonts w:hint="eastAsia"/>
        </w:rPr>
        <w:t>ガムテープの使用を</w:t>
      </w:r>
      <w:r>
        <w:rPr>
          <w:rFonts w:hint="eastAsia"/>
        </w:rPr>
        <w:t>禁止とする。養生テープのみ使用可。</w:t>
      </w:r>
      <w:r w:rsidR="001C74A8">
        <w:rPr>
          <w:rFonts w:hint="eastAsia"/>
        </w:rPr>
        <w:t>(</w:t>
      </w:r>
      <w:r w:rsidR="001C74A8">
        <w:rPr>
          <w:rFonts w:hint="eastAsia"/>
        </w:rPr>
        <w:t>西ゲートインフォメーションで販売</w:t>
      </w:r>
      <w:r w:rsidR="001C74A8">
        <w:rPr>
          <w:rFonts w:hint="eastAsia"/>
        </w:rPr>
        <w:t>)</w:t>
      </w:r>
    </w:p>
    <w:p w14:paraId="3F653E2B" w14:textId="54D19A71" w:rsidR="00D957AC" w:rsidRDefault="00D957AC" w:rsidP="006651D5">
      <w:pPr>
        <w:ind w:left="525" w:hangingChars="250" w:hanging="525"/>
      </w:pPr>
      <w:r>
        <w:rPr>
          <w:rFonts w:hint="eastAsia"/>
        </w:rPr>
        <w:t xml:space="preserve">　</w:t>
      </w:r>
      <w:r>
        <w:rPr>
          <w:rFonts w:hint="eastAsia"/>
        </w:rPr>
        <w:t>(</w:t>
      </w:r>
      <w:r>
        <w:rPr>
          <w:rFonts w:hint="eastAsia"/>
        </w:rPr>
        <w:t>４</w:t>
      </w:r>
      <w:r>
        <w:rPr>
          <w:rFonts w:hint="eastAsia"/>
        </w:rPr>
        <w:t>)</w:t>
      </w:r>
      <w:r w:rsidR="007E00ED">
        <w:rPr>
          <w:rFonts w:hint="eastAsia"/>
        </w:rPr>
        <w:t>グラウンドレベルの会議室前廊下</w:t>
      </w:r>
      <w:r>
        <w:rPr>
          <w:rFonts w:hint="eastAsia"/>
        </w:rPr>
        <w:t>は</w:t>
      </w:r>
      <w:r w:rsidR="00560E92">
        <w:rPr>
          <w:rFonts w:hint="eastAsia"/>
        </w:rPr>
        <w:t>，</w:t>
      </w:r>
      <w:r>
        <w:rPr>
          <w:rFonts w:hint="eastAsia"/>
        </w:rPr>
        <w:t>スパイクを履いての通行を禁止する。</w:t>
      </w:r>
    </w:p>
    <w:p w14:paraId="2A0EC9F8" w14:textId="1D95B2C5" w:rsidR="00D957AC" w:rsidRDefault="00D957AC" w:rsidP="006651D5">
      <w:pPr>
        <w:ind w:left="525" w:hangingChars="250" w:hanging="525"/>
      </w:pPr>
      <w:r>
        <w:rPr>
          <w:rFonts w:hint="eastAsia"/>
        </w:rPr>
        <w:t xml:space="preserve">　</w:t>
      </w:r>
      <w:r>
        <w:rPr>
          <w:rFonts w:hint="eastAsia"/>
        </w:rPr>
        <w:t>(</w:t>
      </w:r>
      <w:r>
        <w:rPr>
          <w:rFonts w:hint="eastAsia"/>
        </w:rPr>
        <w:t>５</w:t>
      </w:r>
      <w:r>
        <w:rPr>
          <w:rFonts w:hint="eastAsia"/>
        </w:rPr>
        <w:t>)</w:t>
      </w:r>
      <w:r w:rsidR="001C74A8">
        <w:rPr>
          <w:rFonts w:hint="eastAsia"/>
        </w:rPr>
        <w:t>記録はアスリートランキング内で発表し</w:t>
      </w:r>
      <w:r w:rsidR="00560E92">
        <w:rPr>
          <w:rFonts w:hint="eastAsia"/>
        </w:rPr>
        <w:t>，</w:t>
      </w:r>
      <w:r w:rsidR="001C74A8">
        <w:rPr>
          <w:rFonts w:hint="eastAsia"/>
        </w:rPr>
        <w:t>掲示は行わない。記録や決勝番組編成はアスリートランキング内で確認すること。</w:t>
      </w:r>
    </w:p>
    <w:p w14:paraId="1466FA79" w14:textId="08D7CA2D" w:rsidR="00D957AC" w:rsidRPr="00560E92" w:rsidRDefault="00D957AC" w:rsidP="006651D5">
      <w:pPr>
        <w:ind w:left="525" w:hangingChars="250" w:hanging="525"/>
        <w:rPr>
          <w:rFonts w:ascii="HGSｺﾞｼｯｸE" w:eastAsia="HGSｺﾞｼｯｸE" w:hAnsi="HGSｺﾞｼｯｸE"/>
          <w:u w:val="single"/>
        </w:rPr>
      </w:pPr>
      <w:r>
        <w:rPr>
          <w:rFonts w:hint="eastAsia"/>
        </w:rPr>
        <w:t xml:space="preserve">　</w:t>
      </w:r>
      <w:r w:rsidRPr="00560E92">
        <w:rPr>
          <w:rFonts w:ascii="HGSｺﾞｼｯｸE" w:eastAsia="HGSｺﾞｼｯｸE" w:hAnsi="HGSｺﾞｼｯｸE" w:hint="eastAsia"/>
          <w:u w:val="single"/>
        </w:rPr>
        <w:t>(６)</w:t>
      </w:r>
      <w:r w:rsidR="001C74A8" w:rsidRPr="00560E92">
        <w:rPr>
          <w:rFonts w:ascii="HGSｺﾞｼｯｸE" w:eastAsia="HGSｺﾞｼｯｸE" w:hAnsi="HGSｺﾞｼｯｸE" w:hint="eastAsia"/>
          <w:u w:val="single"/>
        </w:rPr>
        <w:t xml:space="preserve"> スプリント記録会（</w:t>
      </w:r>
      <w:r w:rsidR="00560E92" w:rsidRPr="00560E92">
        <w:rPr>
          <w:rFonts w:ascii="HGSｺﾞｼｯｸE" w:eastAsia="HGSｺﾞｼｯｸE" w:hAnsi="HGSｺﾞｼｯｸE" w:hint="eastAsia"/>
          <w:u w:val="single"/>
        </w:rPr>
        <w:t>300m</w:t>
      </w:r>
      <w:r w:rsidR="00560E92">
        <w:rPr>
          <w:rFonts w:ascii="HGSｺﾞｼｯｸE" w:eastAsia="HGSｺﾞｼｯｸE" w:hAnsi="HGSｺﾞｼｯｸE" w:hint="eastAsia"/>
          <w:u w:val="single"/>
        </w:rPr>
        <w:t>，</w:t>
      </w:r>
      <w:r w:rsidR="001C74A8" w:rsidRPr="00560E92">
        <w:rPr>
          <w:rFonts w:ascii="HGSｺﾞｼｯｸE" w:eastAsia="HGSｺﾞｼｯｸE" w:hAnsi="HGSｺﾞｼｯｸE" w:hint="eastAsia"/>
          <w:u w:val="single"/>
        </w:rPr>
        <w:t>600ｍ）の記録は</w:t>
      </w:r>
      <w:r w:rsidR="00560E92">
        <w:rPr>
          <w:rFonts w:ascii="HGSｺﾞｼｯｸE" w:eastAsia="HGSｺﾞｼｯｸE" w:hAnsi="HGSｺﾞｼｯｸE" w:hint="eastAsia"/>
          <w:u w:val="single"/>
        </w:rPr>
        <w:t>，</w:t>
      </w:r>
      <w:r w:rsidR="001C74A8" w:rsidRPr="00560E92">
        <w:rPr>
          <w:rFonts w:ascii="HGSｺﾞｼｯｸE" w:eastAsia="HGSｺﾞｼｯｸE" w:hAnsi="HGSｺﾞｼｯｸE" w:hint="eastAsia"/>
          <w:u w:val="single"/>
        </w:rPr>
        <w:t>参考記録として扱う。</w:t>
      </w:r>
    </w:p>
    <w:sectPr w:rsidR="00D957AC" w:rsidRPr="00560E92" w:rsidSect="00B6310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C2021"/>
    <w:multiLevelType w:val="hybridMultilevel"/>
    <w:tmpl w:val="0FDCC38C"/>
    <w:lvl w:ilvl="0" w:tplc="FFFFFFFF">
      <w:start w:val="1"/>
      <w:numFmt w:val="decimalFullWidth"/>
      <w:lvlText w:val="%1）"/>
      <w:lvlJc w:val="left"/>
      <w:pPr>
        <w:ind w:left="630" w:hanging="420"/>
      </w:pPr>
      <w:rPr>
        <w:rFonts w:ascii="ＭＳ 明朝" w:eastAsia="ＭＳ 明朝" w:hAnsi="ＭＳ 明朝" w:cs="Times New Roman"/>
        <w:lang w:val="en-US"/>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0F"/>
    <w:rsid w:val="00107C3A"/>
    <w:rsid w:val="001C74A8"/>
    <w:rsid w:val="001E06EE"/>
    <w:rsid w:val="0024369D"/>
    <w:rsid w:val="0031350F"/>
    <w:rsid w:val="004121D3"/>
    <w:rsid w:val="00440745"/>
    <w:rsid w:val="004519CD"/>
    <w:rsid w:val="00560E92"/>
    <w:rsid w:val="006651D5"/>
    <w:rsid w:val="007677FA"/>
    <w:rsid w:val="007E00ED"/>
    <w:rsid w:val="00A60A70"/>
    <w:rsid w:val="00A83374"/>
    <w:rsid w:val="00B6310F"/>
    <w:rsid w:val="00BB6E31"/>
    <w:rsid w:val="00C15F97"/>
    <w:rsid w:val="00D248A5"/>
    <w:rsid w:val="00D60A81"/>
    <w:rsid w:val="00D957AC"/>
    <w:rsid w:val="00E04029"/>
    <w:rsid w:val="00E75452"/>
    <w:rsid w:val="00ED285C"/>
    <w:rsid w:val="00FE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897A3B"/>
  <w15:chartTrackingRefBased/>
  <w15:docId w15:val="{C4BB7B4B-4D88-4A99-872D-AEF5378F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31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4121D3"/>
    <w:rPr>
      <w:sz w:val="18"/>
      <w:szCs w:val="18"/>
    </w:rPr>
  </w:style>
  <w:style w:type="paragraph" w:styleId="a5">
    <w:name w:val="annotation text"/>
    <w:basedOn w:val="a"/>
    <w:link w:val="a6"/>
    <w:uiPriority w:val="99"/>
    <w:semiHidden/>
    <w:unhideWhenUsed/>
    <w:rsid w:val="004121D3"/>
    <w:pPr>
      <w:jc w:val="left"/>
    </w:pPr>
  </w:style>
  <w:style w:type="character" w:customStyle="1" w:styleId="a6">
    <w:name w:val="コメント文字列 (文字)"/>
    <w:basedOn w:val="a0"/>
    <w:link w:val="a5"/>
    <w:uiPriority w:val="99"/>
    <w:semiHidden/>
    <w:rsid w:val="004121D3"/>
  </w:style>
  <w:style w:type="paragraph" w:styleId="a7">
    <w:name w:val="annotation subject"/>
    <w:basedOn w:val="a5"/>
    <w:next w:val="a5"/>
    <w:link w:val="a8"/>
    <w:uiPriority w:val="99"/>
    <w:semiHidden/>
    <w:unhideWhenUsed/>
    <w:rsid w:val="004121D3"/>
    <w:rPr>
      <w:b/>
      <w:bCs/>
    </w:rPr>
  </w:style>
  <w:style w:type="character" w:customStyle="1" w:styleId="a8">
    <w:name w:val="コメント内容 (文字)"/>
    <w:basedOn w:val="a6"/>
    <w:link w:val="a7"/>
    <w:uiPriority w:val="99"/>
    <w:semiHidden/>
    <w:rsid w:val="004121D3"/>
    <w:rPr>
      <w:b/>
      <w:bCs/>
    </w:rPr>
  </w:style>
  <w:style w:type="paragraph" w:styleId="a9">
    <w:name w:val="Balloon Text"/>
    <w:basedOn w:val="a"/>
    <w:link w:val="aa"/>
    <w:uiPriority w:val="99"/>
    <w:semiHidden/>
    <w:unhideWhenUsed/>
    <w:rsid w:val="004121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21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